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54E7" w:rsidRDefault="0017012E" w:rsidP="0017012E">
      <w:pPr>
        <w:jc w:val="center"/>
        <w:rPr>
          <w:b/>
          <w:sz w:val="24"/>
          <w:szCs w:val="24"/>
        </w:rPr>
      </w:pPr>
      <w:bookmarkStart w:id="0" w:name="_GoBack"/>
      <w:bookmarkEnd w:id="0"/>
      <w:r w:rsidRPr="0017012E">
        <w:rPr>
          <w:b/>
          <w:sz w:val="24"/>
          <w:szCs w:val="24"/>
        </w:rPr>
        <w:t>Sharon Draper Texts</w:t>
      </w:r>
    </w:p>
    <w:tbl>
      <w:tblPr>
        <w:tblStyle w:val="TableGrid"/>
        <w:tblW w:w="0" w:type="auto"/>
        <w:jc w:val="center"/>
        <w:tblInd w:w="-792" w:type="dxa"/>
        <w:tblLook w:val="04A0" w:firstRow="1" w:lastRow="0" w:firstColumn="1" w:lastColumn="0" w:noHBand="0" w:noVBand="1"/>
      </w:tblPr>
      <w:tblGrid>
        <w:gridCol w:w="2520"/>
        <w:gridCol w:w="2070"/>
        <w:gridCol w:w="7110"/>
      </w:tblGrid>
      <w:tr w:rsidR="0017012E" w:rsidTr="0017012E">
        <w:trPr>
          <w:trHeight w:val="1880"/>
          <w:jc w:val="center"/>
        </w:trPr>
        <w:tc>
          <w:tcPr>
            <w:tcW w:w="2520" w:type="dxa"/>
          </w:tcPr>
          <w:p w:rsidR="0017012E" w:rsidRDefault="0017012E" w:rsidP="0017012E">
            <w:pPr>
              <w:jc w:val="center"/>
              <w:rPr>
                <w:b/>
                <w:sz w:val="24"/>
                <w:szCs w:val="24"/>
              </w:rPr>
            </w:pPr>
          </w:p>
          <w:p w:rsidR="0017012E" w:rsidRDefault="0017012E" w:rsidP="0017012E">
            <w:pPr>
              <w:jc w:val="center"/>
              <w:rPr>
                <w:b/>
                <w:sz w:val="24"/>
                <w:szCs w:val="24"/>
              </w:rPr>
            </w:pPr>
          </w:p>
          <w:p w:rsidR="0017012E" w:rsidRDefault="0017012E" w:rsidP="0017012E">
            <w:pPr>
              <w:jc w:val="center"/>
              <w:rPr>
                <w:b/>
                <w:sz w:val="24"/>
                <w:szCs w:val="24"/>
              </w:rPr>
            </w:pPr>
          </w:p>
          <w:p w:rsidR="0017012E" w:rsidRDefault="0017012E" w:rsidP="0017012E">
            <w:pPr>
              <w:jc w:val="center"/>
              <w:rPr>
                <w:b/>
                <w:sz w:val="24"/>
                <w:szCs w:val="24"/>
              </w:rPr>
            </w:pPr>
            <w:r>
              <w:rPr>
                <w:b/>
                <w:sz w:val="24"/>
                <w:szCs w:val="24"/>
              </w:rPr>
              <w:t>Out of My Mind</w:t>
            </w:r>
          </w:p>
        </w:tc>
        <w:tc>
          <w:tcPr>
            <w:tcW w:w="2070" w:type="dxa"/>
          </w:tcPr>
          <w:p w:rsidR="0017012E" w:rsidRDefault="0017012E" w:rsidP="0017012E">
            <w:pPr>
              <w:rPr>
                <w:b/>
                <w:sz w:val="24"/>
                <w:szCs w:val="24"/>
              </w:rPr>
            </w:pPr>
            <w:r>
              <w:rPr>
                <w:b/>
                <w:noProof/>
                <w:sz w:val="24"/>
                <w:szCs w:val="24"/>
              </w:rPr>
              <w:drawing>
                <wp:anchor distT="0" distB="0" distL="114300" distR="114300" simplePos="0" relativeHeight="251658240" behindDoc="0" locked="0" layoutInCell="1" allowOverlap="1">
                  <wp:simplePos x="0" y="0"/>
                  <wp:positionH relativeFrom="column">
                    <wp:posOffset>247650</wp:posOffset>
                  </wp:positionH>
                  <wp:positionV relativeFrom="paragraph">
                    <wp:posOffset>101600</wp:posOffset>
                  </wp:positionV>
                  <wp:extent cx="585470" cy="874395"/>
                  <wp:effectExtent l="19050" t="0" r="5080" b="0"/>
                  <wp:wrapSquare wrapText="bothSides"/>
                  <wp:docPr id="1" name="rnd-1082925783" descr="Out of My Mi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nd-1082925783" descr="Out of My Mind"/>
                          <pic:cNvPicPr>
                            <a:picLocks noChangeAspect="1" noChangeArrowheads="1"/>
                          </pic:cNvPicPr>
                        </pic:nvPicPr>
                        <pic:blipFill>
                          <a:blip r:embed="rId5" cstate="print"/>
                          <a:srcRect/>
                          <a:stretch>
                            <a:fillRect/>
                          </a:stretch>
                        </pic:blipFill>
                        <pic:spPr bwMode="auto">
                          <a:xfrm>
                            <a:off x="0" y="0"/>
                            <a:ext cx="585470" cy="874395"/>
                          </a:xfrm>
                          <a:prstGeom prst="rect">
                            <a:avLst/>
                          </a:prstGeom>
                          <a:noFill/>
                          <a:ln w="9525">
                            <a:noFill/>
                            <a:miter lim="800000"/>
                            <a:headEnd/>
                            <a:tailEnd/>
                          </a:ln>
                        </pic:spPr>
                      </pic:pic>
                    </a:graphicData>
                  </a:graphic>
                </wp:anchor>
              </w:drawing>
            </w:r>
          </w:p>
        </w:tc>
        <w:tc>
          <w:tcPr>
            <w:tcW w:w="7110" w:type="dxa"/>
          </w:tcPr>
          <w:p w:rsidR="0017012E" w:rsidRPr="00226E8F" w:rsidRDefault="0017012E" w:rsidP="0017012E">
            <w:pPr>
              <w:jc w:val="center"/>
              <w:rPr>
                <w:b/>
                <w:sz w:val="18"/>
                <w:szCs w:val="18"/>
              </w:rPr>
            </w:pPr>
            <w:r w:rsidRPr="00226E8F">
              <w:rPr>
                <w:sz w:val="18"/>
                <w:szCs w:val="18"/>
              </w:rPr>
              <w:t>Melody is not like most people. She cannot walk or talk, but she has a photographic memory; she can remember every detail of everything she has ever experienced. She is smarter than most of the adults who try to diagnose her and smarter than her classmates in her integrated classroom—the very same classmates who dismiss her as mentally challenged, because she cannot tell them otherwise. But Melody refuses to be defined by cerebral palsy. And she’s determined to let everyone know it…somehow.</w:t>
            </w:r>
          </w:p>
        </w:tc>
      </w:tr>
      <w:tr w:rsidR="0017012E" w:rsidTr="0017012E">
        <w:trPr>
          <w:jc w:val="center"/>
        </w:trPr>
        <w:tc>
          <w:tcPr>
            <w:tcW w:w="2520" w:type="dxa"/>
          </w:tcPr>
          <w:p w:rsidR="0017012E" w:rsidRDefault="0017012E" w:rsidP="0017012E">
            <w:pPr>
              <w:jc w:val="center"/>
              <w:rPr>
                <w:b/>
                <w:sz w:val="24"/>
                <w:szCs w:val="24"/>
              </w:rPr>
            </w:pPr>
          </w:p>
          <w:p w:rsidR="0017012E" w:rsidRDefault="0017012E" w:rsidP="0017012E">
            <w:pPr>
              <w:jc w:val="center"/>
              <w:rPr>
                <w:b/>
                <w:sz w:val="24"/>
                <w:szCs w:val="24"/>
              </w:rPr>
            </w:pPr>
          </w:p>
          <w:p w:rsidR="0017012E" w:rsidRDefault="0017012E" w:rsidP="0017012E">
            <w:pPr>
              <w:jc w:val="center"/>
              <w:rPr>
                <w:b/>
                <w:sz w:val="24"/>
                <w:szCs w:val="24"/>
              </w:rPr>
            </w:pPr>
          </w:p>
          <w:p w:rsidR="0017012E" w:rsidRDefault="0017012E" w:rsidP="0017012E">
            <w:pPr>
              <w:jc w:val="center"/>
              <w:rPr>
                <w:b/>
                <w:sz w:val="24"/>
                <w:szCs w:val="24"/>
              </w:rPr>
            </w:pPr>
            <w:r>
              <w:rPr>
                <w:b/>
                <w:sz w:val="24"/>
                <w:szCs w:val="24"/>
              </w:rPr>
              <w:t>Tears of a Tiger</w:t>
            </w:r>
          </w:p>
        </w:tc>
        <w:tc>
          <w:tcPr>
            <w:tcW w:w="2070" w:type="dxa"/>
          </w:tcPr>
          <w:p w:rsidR="0017012E" w:rsidRDefault="0017012E" w:rsidP="0017012E">
            <w:pPr>
              <w:rPr>
                <w:b/>
                <w:sz w:val="24"/>
                <w:szCs w:val="24"/>
              </w:rPr>
            </w:pPr>
            <w:r>
              <w:rPr>
                <w:rFonts w:ascii="Arial" w:hAnsi="Arial" w:cs="Arial"/>
                <w:noProof/>
                <w:color w:val="004B91"/>
                <w:sz w:val="21"/>
                <w:szCs w:val="21"/>
              </w:rPr>
              <w:drawing>
                <wp:anchor distT="0" distB="0" distL="114300" distR="114300" simplePos="0" relativeHeight="251662336" behindDoc="0" locked="0" layoutInCell="1" allowOverlap="1">
                  <wp:simplePos x="0" y="0"/>
                  <wp:positionH relativeFrom="column">
                    <wp:posOffset>96520</wp:posOffset>
                  </wp:positionH>
                  <wp:positionV relativeFrom="paragraph">
                    <wp:posOffset>109855</wp:posOffset>
                  </wp:positionV>
                  <wp:extent cx="1014095" cy="1017270"/>
                  <wp:effectExtent l="19050" t="0" r="0" b="0"/>
                  <wp:wrapSquare wrapText="bothSides"/>
                  <wp:docPr id="13" name="Picture 13" descr="Product Details">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Product Details">
                            <a:hlinkClick r:id="rId6"/>
                          </pic:cNvPr>
                          <pic:cNvPicPr>
                            <a:picLocks noChangeAspect="1" noChangeArrowheads="1"/>
                          </pic:cNvPicPr>
                        </pic:nvPicPr>
                        <pic:blipFill>
                          <a:blip r:embed="rId7" cstate="print"/>
                          <a:srcRect/>
                          <a:stretch>
                            <a:fillRect/>
                          </a:stretch>
                        </pic:blipFill>
                        <pic:spPr bwMode="auto">
                          <a:xfrm>
                            <a:off x="0" y="0"/>
                            <a:ext cx="1014095" cy="1017270"/>
                          </a:xfrm>
                          <a:prstGeom prst="rect">
                            <a:avLst/>
                          </a:prstGeom>
                          <a:noFill/>
                          <a:ln w="9525">
                            <a:noFill/>
                            <a:miter lim="800000"/>
                            <a:headEnd/>
                            <a:tailEnd/>
                          </a:ln>
                        </pic:spPr>
                      </pic:pic>
                    </a:graphicData>
                  </a:graphic>
                </wp:anchor>
              </w:drawing>
            </w:r>
          </w:p>
        </w:tc>
        <w:tc>
          <w:tcPr>
            <w:tcW w:w="7110" w:type="dxa"/>
          </w:tcPr>
          <w:p w:rsidR="0017012E" w:rsidRPr="00226E8F" w:rsidRDefault="0017012E" w:rsidP="0017012E">
            <w:pPr>
              <w:pStyle w:val="NormalWeb"/>
              <w:jc w:val="center"/>
              <w:rPr>
                <w:rFonts w:asciiTheme="minorHAnsi" w:hAnsiTheme="minorHAnsi"/>
                <w:sz w:val="18"/>
                <w:szCs w:val="18"/>
              </w:rPr>
            </w:pPr>
            <w:r w:rsidRPr="00226E8F">
              <w:rPr>
                <w:rFonts w:asciiTheme="minorHAnsi" w:hAnsiTheme="minorHAnsi"/>
                <w:sz w:val="18"/>
                <w:szCs w:val="18"/>
              </w:rPr>
              <w:t>Tigers don’t cry—or do they? After the death of his longtime friend and fellow Hazelwood Tiger in a car accident, Andy, the driver, blames himself and cannot get past his guilt and pain. While his other friends have managed to work through their grief and move on, Andy allows death to become the focus of his life. In the months that follow the accident, the lives of Andy and his friends are traced through a series of letters, articles, homework assignments, and dialogues, and it becomes clear that Tigers do indeed need to cry. The death of high school basketball star Rob Washington in an automobile accident affects the lives of his close friend Andy, who was driving the car, and many others in the school.</w:t>
            </w:r>
          </w:p>
        </w:tc>
      </w:tr>
      <w:tr w:rsidR="0017012E" w:rsidTr="0017012E">
        <w:trPr>
          <w:jc w:val="center"/>
        </w:trPr>
        <w:tc>
          <w:tcPr>
            <w:tcW w:w="2520" w:type="dxa"/>
          </w:tcPr>
          <w:p w:rsidR="0017012E" w:rsidRDefault="0017012E" w:rsidP="0017012E">
            <w:pPr>
              <w:jc w:val="center"/>
              <w:rPr>
                <w:b/>
                <w:sz w:val="24"/>
                <w:szCs w:val="24"/>
              </w:rPr>
            </w:pPr>
          </w:p>
          <w:p w:rsidR="0017012E" w:rsidRDefault="0017012E" w:rsidP="0017012E">
            <w:pPr>
              <w:jc w:val="center"/>
              <w:rPr>
                <w:b/>
                <w:sz w:val="24"/>
                <w:szCs w:val="24"/>
              </w:rPr>
            </w:pPr>
          </w:p>
          <w:p w:rsidR="0017012E" w:rsidRDefault="0017012E" w:rsidP="0017012E">
            <w:pPr>
              <w:jc w:val="center"/>
              <w:rPr>
                <w:b/>
                <w:sz w:val="24"/>
                <w:szCs w:val="24"/>
              </w:rPr>
            </w:pPr>
          </w:p>
          <w:p w:rsidR="0017012E" w:rsidRDefault="0017012E" w:rsidP="0017012E">
            <w:pPr>
              <w:jc w:val="center"/>
              <w:rPr>
                <w:b/>
                <w:sz w:val="24"/>
                <w:szCs w:val="24"/>
              </w:rPr>
            </w:pPr>
            <w:r>
              <w:rPr>
                <w:b/>
                <w:sz w:val="24"/>
                <w:szCs w:val="24"/>
              </w:rPr>
              <w:t>Panic</w:t>
            </w:r>
          </w:p>
        </w:tc>
        <w:tc>
          <w:tcPr>
            <w:tcW w:w="2070" w:type="dxa"/>
          </w:tcPr>
          <w:p w:rsidR="0017012E" w:rsidRDefault="00226E8F" w:rsidP="0017012E">
            <w:pPr>
              <w:tabs>
                <w:tab w:val="left" w:pos="701"/>
                <w:tab w:val="center" w:pos="927"/>
              </w:tabs>
              <w:rPr>
                <w:b/>
                <w:sz w:val="24"/>
                <w:szCs w:val="24"/>
              </w:rPr>
            </w:pPr>
            <w:r>
              <w:rPr>
                <w:b/>
                <w:noProof/>
                <w:sz w:val="24"/>
                <w:szCs w:val="24"/>
              </w:rPr>
              <w:drawing>
                <wp:anchor distT="0" distB="0" distL="114300" distR="114300" simplePos="0" relativeHeight="251660288" behindDoc="0" locked="0" layoutInCell="1" allowOverlap="1">
                  <wp:simplePos x="0" y="0"/>
                  <wp:positionH relativeFrom="column">
                    <wp:posOffset>287020</wp:posOffset>
                  </wp:positionH>
                  <wp:positionV relativeFrom="paragraph">
                    <wp:posOffset>70485</wp:posOffset>
                  </wp:positionV>
                  <wp:extent cx="656590" cy="993775"/>
                  <wp:effectExtent l="19050" t="0" r="0" b="0"/>
                  <wp:wrapSquare wrapText="bothSides"/>
                  <wp:docPr id="7" name="rnd-598799453" descr="Pan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nd-598799453" descr="Panic"/>
                          <pic:cNvPicPr>
                            <a:picLocks noChangeAspect="1" noChangeArrowheads="1"/>
                          </pic:cNvPicPr>
                        </pic:nvPicPr>
                        <pic:blipFill>
                          <a:blip r:embed="rId8" cstate="print"/>
                          <a:srcRect/>
                          <a:stretch>
                            <a:fillRect/>
                          </a:stretch>
                        </pic:blipFill>
                        <pic:spPr bwMode="auto">
                          <a:xfrm>
                            <a:off x="0" y="0"/>
                            <a:ext cx="656590" cy="993775"/>
                          </a:xfrm>
                          <a:prstGeom prst="rect">
                            <a:avLst/>
                          </a:prstGeom>
                          <a:noFill/>
                          <a:ln w="9525">
                            <a:noFill/>
                            <a:miter lim="800000"/>
                            <a:headEnd/>
                            <a:tailEnd/>
                          </a:ln>
                        </pic:spPr>
                      </pic:pic>
                    </a:graphicData>
                  </a:graphic>
                </wp:anchor>
              </w:drawing>
            </w:r>
            <w:r w:rsidR="0017012E">
              <w:rPr>
                <w:b/>
                <w:sz w:val="24"/>
                <w:szCs w:val="24"/>
              </w:rPr>
              <w:tab/>
            </w:r>
          </w:p>
        </w:tc>
        <w:tc>
          <w:tcPr>
            <w:tcW w:w="7110" w:type="dxa"/>
          </w:tcPr>
          <w:p w:rsidR="0017012E" w:rsidRPr="00226E8F" w:rsidRDefault="0017012E" w:rsidP="0017012E">
            <w:pPr>
              <w:pStyle w:val="NormalWeb"/>
              <w:jc w:val="center"/>
              <w:rPr>
                <w:rFonts w:asciiTheme="minorHAnsi" w:hAnsiTheme="minorHAnsi"/>
                <w:sz w:val="18"/>
                <w:szCs w:val="18"/>
              </w:rPr>
            </w:pPr>
            <w:r w:rsidRPr="00226E8F">
              <w:rPr>
                <w:rFonts w:asciiTheme="minorHAnsi" w:hAnsiTheme="minorHAnsi"/>
                <w:sz w:val="18"/>
                <w:szCs w:val="18"/>
              </w:rPr>
              <w:t>Diamond knows not to get into a car with a stranger. But what if the stranger is well-dressed and handsome? On his way to meet his wife and daughter? And casting a movie that very night—a movie in need of a star dancer? What then? Then Diamond might make the wrong decision. It’s a nightmare come true: Diamond Landers has been kidnapped. She was at the mall with a friend, alone for only a few brief minutes—and now she’s being held captive, forced to endure horrors beyond what she ever could have dreamed, while her family and friends experience their own torments and wait desperately for any bit of news.</w:t>
            </w:r>
          </w:p>
        </w:tc>
      </w:tr>
      <w:tr w:rsidR="0017012E" w:rsidTr="0017012E">
        <w:trPr>
          <w:jc w:val="center"/>
        </w:trPr>
        <w:tc>
          <w:tcPr>
            <w:tcW w:w="2520" w:type="dxa"/>
          </w:tcPr>
          <w:p w:rsidR="0017012E" w:rsidRDefault="0017012E" w:rsidP="0017012E">
            <w:pPr>
              <w:jc w:val="center"/>
              <w:rPr>
                <w:b/>
                <w:sz w:val="24"/>
                <w:szCs w:val="24"/>
              </w:rPr>
            </w:pPr>
          </w:p>
          <w:p w:rsidR="0017012E" w:rsidRDefault="0017012E" w:rsidP="0017012E">
            <w:pPr>
              <w:jc w:val="center"/>
              <w:rPr>
                <w:b/>
                <w:sz w:val="24"/>
                <w:szCs w:val="24"/>
              </w:rPr>
            </w:pPr>
          </w:p>
          <w:p w:rsidR="0017012E" w:rsidRDefault="0017012E" w:rsidP="0017012E">
            <w:pPr>
              <w:jc w:val="center"/>
              <w:rPr>
                <w:b/>
                <w:sz w:val="24"/>
                <w:szCs w:val="24"/>
              </w:rPr>
            </w:pPr>
          </w:p>
          <w:p w:rsidR="0017012E" w:rsidRDefault="0017012E" w:rsidP="0017012E">
            <w:pPr>
              <w:jc w:val="center"/>
              <w:rPr>
                <w:b/>
                <w:sz w:val="24"/>
                <w:szCs w:val="24"/>
              </w:rPr>
            </w:pPr>
            <w:r>
              <w:rPr>
                <w:b/>
                <w:sz w:val="24"/>
                <w:szCs w:val="24"/>
              </w:rPr>
              <w:t>Forged By Fire</w:t>
            </w:r>
          </w:p>
        </w:tc>
        <w:tc>
          <w:tcPr>
            <w:tcW w:w="2070" w:type="dxa"/>
          </w:tcPr>
          <w:p w:rsidR="0017012E" w:rsidRDefault="0017012E" w:rsidP="0017012E">
            <w:pPr>
              <w:jc w:val="center"/>
              <w:rPr>
                <w:b/>
                <w:sz w:val="24"/>
                <w:szCs w:val="24"/>
              </w:rPr>
            </w:pPr>
            <w:r>
              <w:rPr>
                <w:rFonts w:ascii="Arial" w:hAnsi="Arial" w:cs="Arial"/>
                <w:noProof/>
                <w:color w:val="004B91"/>
                <w:sz w:val="21"/>
                <w:szCs w:val="21"/>
              </w:rPr>
              <w:drawing>
                <wp:anchor distT="0" distB="0" distL="114300" distR="114300" simplePos="0" relativeHeight="251661312" behindDoc="0" locked="0" layoutInCell="1" allowOverlap="1">
                  <wp:simplePos x="0" y="0"/>
                  <wp:positionH relativeFrom="column">
                    <wp:posOffset>-6350</wp:posOffset>
                  </wp:positionH>
                  <wp:positionV relativeFrom="paragraph">
                    <wp:posOffset>54610</wp:posOffset>
                  </wp:positionV>
                  <wp:extent cx="1046480" cy="1049020"/>
                  <wp:effectExtent l="19050" t="0" r="1270" b="0"/>
                  <wp:wrapSquare wrapText="bothSides"/>
                  <wp:docPr id="10" name="Picture 10" descr="Product Details">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Product Details">
                            <a:hlinkClick r:id="rId9"/>
                          </pic:cNvPr>
                          <pic:cNvPicPr>
                            <a:picLocks noChangeAspect="1" noChangeArrowheads="1"/>
                          </pic:cNvPicPr>
                        </pic:nvPicPr>
                        <pic:blipFill>
                          <a:blip r:embed="rId10" cstate="print"/>
                          <a:srcRect/>
                          <a:stretch>
                            <a:fillRect/>
                          </a:stretch>
                        </pic:blipFill>
                        <pic:spPr bwMode="auto">
                          <a:xfrm>
                            <a:off x="0" y="0"/>
                            <a:ext cx="1046480" cy="1049020"/>
                          </a:xfrm>
                          <a:prstGeom prst="rect">
                            <a:avLst/>
                          </a:prstGeom>
                          <a:noFill/>
                          <a:ln w="9525">
                            <a:noFill/>
                            <a:miter lim="800000"/>
                            <a:headEnd/>
                            <a:tailEnd/>
                          </a:ln>
                        </pic:spPr>
                      </pic:pic>
                    </a:graphicData>
                  </a:graphic>
                </wp:anchor>
              </w:drawing>
            </w:r>
          </w:p>
        </w:tc>
        <w:tc>
          <w:tcPr>
            <w:tcW w:w="7110" w:type="dxa"/>
          </w:tcPr>
          <w:p w:rsidR="0017012E" w:rsidRPr="0017012E" w:rsidRDefault="0017012E" w:rsidP="0017012E">
            <w:pPr>
              <w:jc w:val="center"/>
              <w:rPr>
                <w:rFonts w:eastAsia="Times New Roman" w:cs="Times New Roman"/>
                <w:sz w:val="18"/>
                <w:szCs w:val="18"/>
              </w:rPr>
            </w:pPr>
            <w:r w:rsidRPr="0017012E">
              <w:rPr>
                <w:rFonts w:eastAsia="Times New Roman" w:cs="Times New Roman"/>
                <w:sz w:val="18"/>
                <w:szCs w:val="18"/>
              </w:rPr>
              <w:t>Teenage Gerald, who has spent years protecting his fragile half-sister from their abusive father, faces the prospect of one final confrontation before the problem can be solved. Teenage Gerald, who has spent years protecting his fragile half-sister from their abusive father, faces the prospect of one final confrontation before the problem can be solved.</w:t>
            </w:r>
          </w:p>
          <w:p w:rsidR="0017012E" w:rsidRDefault="0017012E" w:rsidP="0017012E">
            <w:pPr>
              <w:jc w:val="center"/>
              <w:rPr>
                <w:b/>
                <w:sz w:val="24"/>
                <w:szCs w:val="24"/>
              </w:rPr>
            </w:pPr>
          </w:p>
        </w:tc>
      </w:tr>
      <w:tr w:rsidR="0017012E" w:rsidTr="0017012E">
        <w:trPr>
          <w:jc w:val="center"/>
        </w:trPr>
        <w:tc>
          <w:tcPr>
            <w:tcW w:w="2520" w:type="dxa"/>
          </w:tcPr>
          <w:p w:rsidR="003945A6" w:rsidRDefault="003945A6" w:rsidP="0017012E">
            <w:pPr>
              <w:jc w:val="center"/>
              <w:rPr>
                <w:b/>
                <w:sz w:val="24"/>
                <w:szCs w:val="24"/>
              </w:rPr>
            </w:pPr>
          </w:p>
          <w:p w:rsidR="003945A6" w:rsidRDefault="003945A6" w:rsidP="0017012E">
            <w:pPr>
              <w:jc w:val="center"/>
              <w:rPr>
                <w:b/>
                <w:sz w:val="24"/>
                <w:szCs w:val="24"/>
              </w:rPr>
            </w:pPr>
          </w:p>
          <w:p w:rsidR="003945A6" w:rsidRDefault="003945A6" w:rsidP="0017012E">
            <w:pPr>
              <w:jc w:val="center"/>
              <w:rPr>
                <w:b/>
                <w:sz w:val="24"/>
                <w:szCs w:val="24"/>
              </w:rPr>
            </w:pPr>
          </w:p>
          <w:p w:rsidR="0017012E" w:rsidRDefault="0017012E" w:rsidP="0017012E">
            <w:pPr>
              <w:jc w:val="center"/>
              <w:rPr>
                <w:b/>
                <w:sz w:val="24"/>
                <w:szCs w:val="24"/>
              </w:rPr>
            </w:pPr>
            <w:r>
              <w:rPr>
                <w:b/>
                <w:sz w:val="24"/>
                <w:szCs w:val="24"/>
              </w:rPr>
              <w:t>Copper</w:t>
            </w:r>
            <w:r w:rsidR="003945A6">
              <w:rPr>
                <w:b/>
                <w:sz w:val="24"/>
                <w:szCs w:val="24"/>
              </w:rPr>
              <w:t xml:space="preserve"> </w:t>
            </w:r>
            <w:r>
              <w:rPr>
                <w:b/>
                <w:sz w:val="24"/>
                <w:szCs w:val="24"/>
              </w:rPr>
              <w:t>Sun</w:t>
            </w:r>
          </w:p>
        </w:tc>
        <w:tc>
          <w:tcPr>
            <w:tcW w:w="2070" w:type="dxa"/>
          </w:tcPr>
          <w:p w:rsidR="0017012E" w:rsidRDefault="003945A6" w:rsidP="0017012E">
            <w:pPr>
              <w:jc w:val="center"/>
              <w:rPr>
                <w:b/>
                <w:sz w:val="24"/>
                <w:szCs w:val="24"/>
              </w:rPr>
            </w:pPr>
            <w:r>
              <w:rPr>
                <w:noProof/>
              </w:rPr>
              <w:drawing>
                <wp:anchor distT="0" distB="0" distL="114300" distR="114300" simplePos="0" relativeHeight="251663360" behindDoc="0" locked="0" layoutInCell="1" allowOverlap="1">
                  <wp:simplePos x="0" y="0"/>
                  <wp:positionH relativeFrom="column">
                    <wp:posOffset>247650</wp:posOffset>
                  </wp:positionH>
                  <wp:positionV relativeFrom="paragraph">
                    <wp:posOffset>62230</wp:posOffset>
                  </wp:positionV>
                  <wp:extent cx="710565" cy="1009650"/>
                  <wp:effectExtent l="19050" t="0" r="0" b="0"/>
                  <wp:wrapSquare wrapText="bothSides"/>
                  <wp:docPr id="16" name="rnd-1699283182" descr="Copper Su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nd-1699283182" descr="Copper Sun"/>
                          <pic:cNvPicPr>
                            <a:picLocks noChangeAspect="1" noChangeArrowheads="1"/>
                          </pic:cNvPicPr>
                        </pic:nvPicPr>
                        <pic:blipFill>
                          <a:blip r:embed="rId11" cstate="print"/>
                          <a:srcRect/>
                          <a:stretch>
                            <a:fillRect/>
                          </a:stretch>
                        </pic:blipFill>
                        <pic:spPr bwMode="auto">
                          <a:xfrm>
                            <a:off x="0" y="0"/>
                            <a:ext cx="710565" cy="1009650"/>
                          </a:xfrm>
                          <a:prstGeom prst="rect">
                            <a:avLst/>
                          </a:prstGeom>
                          <a:noFill/>
                          <a:ln w="9525">
                            <a:noFill/>
                            <a:miter lim="800000"/>
                            <a:headEnd/>
                            <a:tailEnd/>
                          </a:ln>
                        </pic:spPr>
                      </pic:pic>
                    </a:graphicData>
                  </a:graphic>
                </wp:anchor>
              </w:drawing>
            </w:r>
          </w:p>
        </w:tc>
        <w:tc>
          <w:tcPr>
            <w:tcW w:w="7110" w:type="dxa"/>
          </w:tcPr>
          <w:p w:rsidR="0017012E" w:rsidRPr="00226E8F" w:rsidRDefault="003945A6" w:rsidP="0017012E">
            <w:pPr>
              <w:jc w:val="center"/>
              <w:rPr>
                <w:b/>
                <w:sz w:val="18"/>
                <w:szCs w:val="18"/>
              </w:rPr>
            </w:pPr>
            <w:r w:rsidRPr="00226E8F">
              <w:rPr>
                <w:i/>
                <w:iCs/>
                <w:sz w:val="18"/>
                <w:szCs w:val="18"/>
              </w:rPr>
              <w:t>Copper Sun</w:t>
            </w:r>
            <w:r w:rsidRPr="00226E8F">
              <w:rPr>
                <w:sz w:val="18"/>
                <w:szCs w:val="18"/>
              </w:rPr>
              <w:t xml:space="preserve"> is the epic story of a young girl torn from her African village, sold into slavery, and stripped of everything she has ever known—except hope.</w:t>
            </w:r>
          </w:p>
        </w:tc>
      </w:tr>
      <w:tr w:rsidR="0017012E" w:rsidTr="0017012E">
        <w:trPr>
          <w:jc w:val="center"/>
        </w:trPr>
        <w:tc>
          <w:tcPr>
            <w:tcW w:w="2520" w:type="dxa"/>
          </w:tcPr>
          <w:p w:rsidR="00B1754A" w:rsidRDefault="00B1754A" w:rsidP="0017012E">
            <w:pPr>
              <w:jc w:val="center"/>
              <w:rPr>
                <w:b/>
                <w:sz w:val="24"/>
                <w:szCs w:val="24"/>
              </w:rPr>
            </w:pPr>
          </w:p>
          <w:p w:rsidR="00B1754A" w:rsidRDefault="00B1754A" w:rsidP="0017012E">
            <w:pPr>
              <w:jc w:val="center"/>
              <w:rPr>
                <w:b/>
                <w:sz w:val="24"/>
                <w:szCs w:val="24"/>
              </w:rPr>
            </w:pPr>
          </w:p>
          <w:p w:rsidR="00B1754A" w:rsidRDefault="00B1754A" w:rsidP="0017012E">
            <w:pPr>
              <w:jc w:val="center"/>
              <w:rPr>
                <w:b/>
                <w:sz w:val="24"/>
                <w:szCs w:val="24"/>
              </w:rPr>
            </w:pPr>
          </w:p>
          <w:p w:rsidR="00B1754A" w:rsidRDefault="00B1754A" w:rsidP="0017012E">
            <w:pPr>
              <w:jc w:val="center"/>
              <w:rPr>
                <w:b/>
                <w:sz w:val="24"/>
                <w:szCs w:val="24"/>
              </w:rPr>
            </w:pPr>
          </w:p>
          <w:p w:rsidR="0017012E" w:rsidRDefault="00B1754A" w:rsidP="0017012E">
            <w:pPr>
              <w:jc w:val="center"/>
              <w:rPr>
                <w:b/>
                <w:sz w:val="24"/>
                <w:szCs w:val="24"/>
              </w:rPr>
            </w:pPr>
            <w:r>
              <w:rPr>
                <w:b/>
                <w:sz w:val="24"/>
                <w:szCs w:val="24"/>
              </w:rPr>
              <w:t>November Blues</w:t>
            </w:r>
          </w:p>
        </w:tc>
        <w:tc>
          <w:tcPr>
            <w:tcW w:w="2070" w:type="dxa"/>
          </w:tcPr>
          <w:p w:rsidR="0017012E" w:rsidRDefault="00B1754A" w:rsidP="0017012E">
            <w:pPr>
              <w:jc w:val="center"/>
              <w:rPr>
                <w:b/>
                <w:sz w:val="24"/>
                <w:szCs w:val="24"/>
              </w:rPr>
            </w:pPr>
            <w:r>
              <w:rPr>
                <w:noProof/>
              </w:rPr>
              <w:drawing>
                <wp:anchor distT="0" distB="0" distL="114300" distR="114300" simplePos="0" relativeHeight="251664384" behindDoc="0" locked="0" layoutInCell="1" allowOverlap="1">
                  <wp:simplePos x="0" y="0"/>
                  <wp:positionH relativeFrom="column">
                    <wp:posOffset>215900</wp:posOffset>
                  </wp:positionH>
                  <wp:positionV relativeFrom="paragraph">
                    <wp:posOffset>52705</wp:posOffset>
                  </wp:positionV>
                  <wp:extent cx="683895" cy="1144905"/>
                  <wp:effectExtent l="19050" t="0" r="1905" b="0"/>
                  <wp:wrapSquare wrapText="bothSides"/>
                  <wp:docPr id="19" name="rnd-1126655990" descr="November Blu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nd-1126655990" descr="November Blues"/>
                          <pic:cNvPicPr>
                            <a:picLocks noChangeAspect="1" noChangeArrowheads="1"/>
                          </pic:cNvPicPr>
                        </pic:nvPicPr>
                        <pic:blipFill>
                          <a:blip r:embed="rId12" cstate="print"/>
                          <a:srcRect/>
                          <a:stretch>
                            <a:fillRect/>
                          </a:stretch>
                        </pic:blipFill>
                        <pic:spPr bwMode="auto">
                          <a:xfrm>
                            <a:off x="0" y="0"/>
                            <a:ext cx="683895" cy="1144905"/>
                          </a:xfrm>
                          <a:prstGeom prst="rect">
                            <a:avLst/>
                          </a:prstGeom>
                          <a:noFill/>
                          <a:ln w="9525">
                            <a:noFill/>
                            <a:miter lim="800000"/>
                            <a:headEnd/>
                            <a:tailEnd/>
                          </a:ln>
                        </pic:spPr>
                      </pic:pic>
                    </a:graphicData>
                  </a:graphic>
                </wp:anchor>
              </w:drawing>
            </w:r>
          </w:p>
        </w:tc>
        <w:tc>
          <w:tcPr>
            <w:tcW w:w="7110" w:type="dxa"/>
          </w:tcPr>
          <w:p w:rsidR="0017012E" w:rsidRPr="00226E8F" w:rsidRDefault="00B1754A" w:rsidP="0017012E">
            <w:pPr>
              <w:jc w:val="center"/>
              <w:rPr>
                <w:b/>
                <w:sz w:val="18"/>
                <w:szCs w:val="18"/>
              </w:rPr>
            </w:pPr>
            <w:r w:rsidRPr="00226E8F">
              <w:rPr>
                <w:sz w:val="18"/>
                <w:szCs w:val="18"/>
              </w:rPr>
              <w:t>Two months after her boyfriend, Josh, dies in a hazing accident, high school senior November discovers she’s pregnant. Having to tell her mother is hard enough, but Josh’s parents’ reaction is even more devastating: they hire a lawyer to try to take her baby away from her. Josh’s cousin, Jericho, wants to help November however he can, but he’s still dealing with his own sense of responsibility for Josh’s death.</w:t>
            </w:r>
          </w:p>
        </w:tc>
      </w:tr>
      <w:tr w:rsidR="00B1754A" w:rsidTr="0017012E">
        <w:trPr>
          <w:jc w:val="center"/>
        </w:trPr>
        <w:tc>
          <w:tcPr>
            <w:tcW w:w="2520" w:type="dxa"/>
          </w:tcPr>
          <w:p w:rsidR="00B1754A" w:rsidRDefault="00B1754A" w:rsidP="0017012E">
            <w:pPr>
              <w:jc w:val="center"/>
              <w:rPr>
                <w:b/>
                <w:sz w:val="24"/>
                <w:szCs w:val="24"/>
              </w:rPr>
            </w:pPr>
          </w:p>
          <w:p w:rsidR="008D7C19" w:rsidRDefault="008D7C19" w:rsidP="0017012E">
            <w:pPr>
              <w:jc w:val="center"/>
              <w:rPr>
                <w:b/>
                <w:sz w:val="24"/>
                <w:szCs w:val="24"/>
              </w:rPr>
            </w:pPr>
          </w:p>
          <w:p w:rsidR="008D7C19" w:rsidRDefault="008D7C19" w:rsidP="0017012E">
            <w:pPr>
              <w:jc w:val="center"/>
              <w:rPr>
                <w:b/>
                <w:sz w:val="24"/>
                <w:szCs w:val="24"/>
              </w:rPr>
            </w:pPr>
          </w:p>
          <w:p w:rsidR="008D7C19" w:rsidRDefault="008D7C19" w:rsidP="00226E8F">
            <w:pPr>
              <w:rPr>
                <w:b/>
                <w:sz w:val="24"/>
                <w:szCs w:val="24"/>
              </w:rPr>
            </w:pPr>
          </w:p>
          <w:p w:rsidR="00620050" w:rsidRDefault="00620050" w:rsidP="0017012E">
            <w:pPr>
              <w:jc w:val="center"/>
              <w:rPr>
                <w:b/>
                <w:sz w:val="24"/>
                <w:szCs w:val="24"/>
              </w:rPr>
            </w:pPr>
            <w:r>
              <w:rPr>
                <w:b/>
                <w:sz w:val="24"/>
                <w:szCs w:val="24"/>
              </w:rPr>
              <w:t>Double Dutch</w:t>
            </w:r>
          </w:p>
        </w:tc>
        <w:tc>
          <w:tcPr>
            <w:tcW w:w="2070" w:type="dxa"/>
          </w:tcPr>
          <w:p w:rsidR="00B1754A" w:rsidRDefault="00D61780" w:rsidP="0017012E">
            <w:pPr>
              <w:jc w:val="center"/>
              <w:rPr>
                <w:noProof/>
              </w:rPr>
            </w:pPr>
            <w:r>
              <w:rPr>
                <w:noProof/>
              </w:rPr>
              <w:drawing>
                <wp:anchor distT="0" distB="0" distL="114300" distR="114300" simplePos="0" relativeHeight="251667456" behindDoc="0" locked="0" layoutInCell="1" allowOverlap="1">
                  <wp:simplePos x="0" y="0"/>
                  <wp:positionH relativeFrom="column">
                    <wp:posOffset>215900</wp:posOffset>
                  </wp:positionH>
                  <wp:positionV relativeFrom="paragraph">
                    <wp:posOffset>86360</wp:posOffset>
                  </wp:positionV>
                  <wp:extent cx="767715" cy="1144905"/>
                  <wp:effectExtent l="19050" t="0" r="0" b="0"/>
                  <wp:wrapSquare wrapText="bothSides"/>
                  <wp:docPr id="28" name="rnd-1863182969" descr="Double Dut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nd-1863182969" descr="Double Dutch"/>
                          <pic:cNvPicPr>
                            <a:picLocks noChangeAspect="1" noChangeArrowheads="1"/>
                          </pic:cNvPicPr>
                        </pic:nvPicPr>
                        <pic:blipFill>
                          <a:blip r:embed="rId13" cstate="print"/>
                          <a:srcRect/>
                          <a:stretch>
                            <a:fillRect/>
                          </a:stretch>
                        </pic:blipFill>
                        <pic:spPr bwMode="auto">
                          <a:xfrm>
                            <a:off x="0" y="0"/>
                            <a:ext cx="767715" cy="1144905"/>
                          </a:xfrm>
                          <a:prstGeom prst="rect">
                            <a:avLst/>
                          </a:prstGeom>
                          <a:noFill/>
                          <a:ln w="9525">
                            <a:noFill/>
                            <a:miter lim="800000"/>
                            <a:headEnd/>
                            <a:tailEnd/>
                          </a:ln>
                        </pic:spPr>
                      </pic:pic>
                    </a:graphicData>
                  </a:graphic>
                </wp:anchor>
              </w:drawing>
            </w:r>
          </w:p>
        </w:tc>
        <w:tc>
          <w:tcPr>
            <w:tcW w:w="7110" w:type="dxa"/>
          </w:tcPr>
          <w:p w:rsidR="00B1754A" w:rsidRDefault="00D61780" w:rsidP="00226E8F">
            <w:pPr>
              <w:pStyle w:val="NormalWeb"/>
              <w:jc w:val="center"/>
              <w:rPr>
                <w:rFonts w:asciiTheme="minorHAnsi" w:hAnsiTheme="minorHAnsi"/>
                <w:sz w:val="18"/>
                <w:szCs w:val="18"/>
              </w:rPr>
            </w:pPr>
            <w:r w:rsidRPr="00226E8F">
              <w:rPr>
                <w:rFonts w:asciiTheme="minorHAnsi" w:hAnsiTheme="minorHAnsi"/>
                <w:sz w:val="18"/>
                <w:szCs w:val="18"/>
              </w:rPr>
              <w:t>Delia loves Double Dutch more than just about anything, and she's really good at it — so good she and her teammates have a shot at winning the World Double Dutch Championships. Delia would die if she couldn't jump — but Delia has a secret, and it could keep her off the team next year. Delia's friend Randy has a secret too, one that has him lonely and scared. And while Delia and Randy struggle to keep their secrets, their school is abuzz with rumors about what malicious mischief the terrible Tolliver twins — who just may have a secr</w:t>
            </w:r>
            <w:r w:rsidR="00226E8F">
              <w:rPr>
                <w:rFonts w:asciiTheme="minorHAnsi" w:hAnsiTheme="minorHAnsi"/>
                <w:sz w:val="18"/>
                <w:szCs w:val="18"/>
              </w:rPr>
              <w:t xml:space="preserve">et of their own — are planning. </w:t>
            </w:r>
            <w:r w:rsidRPr="00226E8F">
              <w:rPr>
                <w:rFonts w:asciiTheme="minorHAnsi" w:hAnsiTheme="minorHAnsi"/>
                <w:sz w:val="18"/>
                <w:szCs w:val="18"/>
              </w:rPr>
              <w:t xml:space="preserve">Delia and Randy's secrets collide on what should be the happiest day of Delia's life, and the collision threatens to destroy their friendship. Why can't life be as easy for Delia as Double Dutch? Three eighth-grade friends, preparing for the International Double Dutch Championship jump rope competition in their home town of Cincinnati, Ohio, cope with Randy's missing father, Delia's inability to read, and </w:t>
            </w:r>
            <w:proofErr w:type="spellStart"/>
            <w:r w:rsidRPr="00226E8F">
              <w:rPr>
                <w:rFonts w:asciiTheme="minorHAnsi" w:hAnsiTheme="minorHAnsi"/>
                <w:sz w:val="18"/>
                <w:szCs w:val="18"/>
              </w:rPr>
              <w:t>Yo</w:t>
            </w:r>
            <w:proofErr w:type="spellEnd"/>
            <w:r w:rsidRPr="00226E8F">
              <w:rPr>
                <w:rFonts w:asciiTheme="minorHAnsi" w:hAnsiTheme="minorHAnsi"/>
                <w:sz w:val="18"/>
                <w:szCs w:val="18"/>
              </w:rPr>
              <w:t xml:space="preserve"> </w:t>
            </w:r>
            <w:proofErr w:type="spellStart"/>
            <w:r w:rsidRPr="00226E8F">
              <w:rPr>
                <w:rFonts w:asciiTheme="minorHAnsi" w:hAnsiTheme="minorHAnsi"/>
                <w:sz w:val="18"/>
                <w:szCs w:val="18"/>
              </w:rPr>
              <w:t>Yo's</w:t>
            </w:r>
            <w:proofErr w:type="spellEnd"/>
            <w:r w:rsidRPr="00226E8F">
              <w:rPr>
                <w:rFonts w:asciiTheme="minorHAnsi" w:hAnsiTheme="minorHAnsi"/>
                <w:sz w:val="18"/>
                <w:szCs w:val="18"/>
              </w:rPr>
              <w:t xml:space="preserve"> encounter with the class bullies.</w:t>
            </w:r>
          </w:p>
          <w:p w:rsidR="00226E8F" w:rsidRPr="00226E8F" w:rsidRDefault="00226E8F" w:rsidP="00226E8F">
            <w:pPr>
              <w:pStyle w:val="NormalWeb"/>
              <w:jc w:val="center"/>
              <w:rPr>
                <w:rFonts w:asciiTheme="minorHAnsi" w:hAnsiTheme="minorHAnsi"/>
                <w:sz w:val="10"/>
                <w:szCs w:val="10"/>
              </w:rPr>
            </w:pPr>
          </w:p>
        </w:tc>
      </w:tr>
      <w:tr w:rsidR="00620050" w:rsidTr="0017012E">
        <w:trPr>
          <w:jc w:val="center"/>
        </w:trPr>
        <w:tc>
          <w:tcPr>
            <w:tcW w:w="2520" w:type="dxa"/>
          </w:tcPr>
          <w:p w:rsidR="008D7C19" w:rsidRDefault="008D7C19" w:rsidP="0017012E">
            <w:pPr>
              <w:jc w:val="center"/>
              <w:rPr>
                <w:b/>
                <w:sz w:val="24"/>
                <w:szCs w:val="24"/>
              </w:rPr>
            </w:pPr>
          </w:p>
          <w:p w:rsidR="008D7C19" w:rsidRDefault="008D7C19" w:rsidP="0017012E">
            <w:pPr>
              <w:jc w:val="center"/>
              <w:rPr>
                <w:b/>
                <w:sz w:val="24"/>
                <w:szCs w:val="24"/>
              </w:rPr>
            </w:pPr>
          </w:p>
          <w:p w:rsidR="008D7C19" w:rsidRDefault="008D7C19" w:rsidP="0017012E">
            <w:pPr>
              <w:jc w:val="center"/>
              <w:rPr>
                <w:b/>
                <w:sz w:val="24"/>
                <w:szCs w:val="24"/>
              </w:rPr>
            </w:pPr>
          </w:p>
          <w:p w:rsidR="00620050" w:rsidRDefault="00620050" w:rsidP="0017012E">
            <w:pPr>
              <w:jc w:val="center"/>
              <w:rPr>
                <w:b/>
                <w:sz w:val="24"/>
                <w:szCs w:val="24"/>
              </w:rPr>
            </w:pPr>
            <w:r>
              <w:rPr>
                <w:b/>
                <w:sz w:val="24"/>
                <w:szCs w:val="24"/>
              </w:rPr>
              <w:t xml:space="preserve">The Battle of Jericho </w:t>
            </w:r>
          </w:p>
        </w:tc>
        <w:tc>
          <w:tcPr>
            <w:tcW w:w="2070" w:type="dxa"/>
          </w:tcPr>
          <w:p w:rsidR="00620050" w:rsidRDefault="00620050" w:rsidP="0017012E">
            <w:pPr>
              <w:jc w:val="center"/>
              <w:rPr>
                <w:noProof/>
              </w:rPr>
            </w:pPr>
            <w:r>
              <w:rPr>
                <w:noProof/>
              </w:rPr>
              <w:drawing>
                <wp:anchor distT="0" distB="0" distL="114300" distR="114300" simplePos="0" relativeHeight="251665408" behindDoc="0" locked="0" layoutInCell="1" allowOverlap="1">
                  <wp:simplePos x="0" y="0"/>
                  <wp:positionH relativeFrom="column">
                    <wp:posOffset>247650</wp:posOffset>
                  </wp:positionH>
                  <wp:positionV relativeFrom="paragraph">
                    <wp:posOffset>78740</wp:posOffset>
                  </wp:positionV>
                  <wp:extent cx="672465" cy="1113155"/>
                  <wp:effectExtent l="19050" t="0" r="0" b="0"/>
                  <wp:wrapSquare wrapText="bothSides"/>
                  <wp:docPr id="22" name="rnd-1246610681" descr="Battle of Jerich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nd-1246610681" descr="Battle of Jericho"/>
                          <pic:cNvPicPr>
                            <a:picLocks noChangeAspect="1" noChangeArrowheads="1"/>
                          </pic:cNvPicPr>
                        </pic:nvPicPr>
                        <pic:blipFill>
                          <a:blip r:embed="rId14" cstate="print"/>
                          <a:srcRect/>
                          <a:stretch>
                            <a:fillRect/>
                          </a:stretch>
                        </pic:blipFill>
                        <pic:spPr bwMode="auto">
                          <a:xfrm>
                            <a:off x="0" y="0"/>
                            <a:ext cx="672465" cy="1113155"/>
                          </a:xfrm>
                          <a:prstGeom prst="rect">
                            <a:avLst/>
                          </a:prstGeom>
                          <a:noFill/>
                          <a:ln w="9525">
                            <a:noFill/>
                            <a:miter lim="800000"/>
                            <a:headEnd/>
                            <a:tailEnd/>
                          </a:ln>
                        </pic:spPr>
                      </pic:pic>
                    </a:graphicData>
                  </a:graphic>
                </wp:anchor>
              </w:drawing>
            </w:r>
          </w:p>
        </w:tc>
        <w:tc>
          <w:tcPr>
            <w:tcW w:w="7110" w:type="dxa"/>
          </w:tcPr>
          <w:p w:rsidR="00620050" w:rsidRPr="00226E8F" w:rsidRDefault="00620050" w:rsidP="0017012E">
            <w:pPr>
              <w:jc w:val="center"/>
              <w:rPr>
                <w:sz w:val="18"/>
                <w:szCs w:val="18"/>
              </w:rPr>
            </w:pPr>
            <w:r w:rsidRPr="00226E8F">
              <w:rPr>
                <w:sz w:val="18"/>
                <w:szCs w:val="18"/>
              </w:rPr>
              <w:t>What would you be willing to do to gain acceptance by the most popular group of kids at school? Would you do what you know is right, or would you do the things that would make you popular? Jericho Prescott, a junior at Frederick Douglass High School, is offered the opportunity to pledge the most popular club at the school--the Warriors of Distinction. On the surface the club seems to be wonderful--it's been around for almost fifty years and is highly respected by the community. The club even conducts a toy drive at the holiday season to help needy children. But under the surface, the club has many undisclosed activities, known only to those who go through the secret initiation rituals.</w:t>
            </w:r>
          </w:p>
        </w:tc>
      </w:tr>
      <w:tr w:rsidR="00620050" w:rsidTr="0017012E">
        <w:trPr>
          <w:jc w:val="center"/>
        </w:trPr>
        <w:tc>
          <w:tcPr>
            <w:tcW w:w="2520" w:type="dxa"/>
          </w:tcPr>
          <w:p w:rsidR="008D7C19" w:rsidRDefault="008D7C19" w:rsidP="0017012E">
            <w:pPr>
              <w:jc w:val="center"/>
              <w:rPr>
                <w:b/>
                <w:sz w:val="24"/>
                <w:szCs w:val="24"/>
              </w:rPr>
            </w:pPr>
          </w:p>
          <w:p w:rsidR="008D7C19" w:rsidRDefault="008D7C19" w:rsidP="0017012E">
            <w:pPr>
              <w:jc w:val="center"/>
              <w:rPr>
                <w:b/>
                <w:sz w:val="24"/>
                <w:szCs w:val="24"/>
              </w:rPr>
            </w:pPr>
          </w:p>
          <w:p w:rsidR="008D7C19" w:rsidRDefault="008D7C19" w:rsidP="0017012E">
            <w:pPr>
              <w:jc w:val="center"/>
              <w:rPr>
                <w:b/>
                <w:sz w:val="24"/>
                <w:szCs w:val="24"/>
              </w:rPr>
            </w:pPr>
          </w:p>
          <w:p w:rsidR="008D7C19" w:rsidRDefault="008D7C19" w:rsidP="0017012E">
            <w:pPr>
              <w:jc w:val="center"/>
              <w:rPr>
                <w:b/>
                <w:sz w:val="24"/>
                <w:szCs w:val="24"/>
              </w:rPr>
            </w:pPr>
          </w:p>
          <w:p w:rsidR="00620050" w:rsidRDefault="00620050" w:rsidP="0017012E">
            <w:pPr>
              <w:jc w:val="center"/>
              <w:rPr>
                <w:b/>
                <w:sz w:val="24"/>
                <w:szCs w:val="24"/>
              </w:rPr>
            </w:pPr>
            <w:proofErr w:type="spellStart"/>
            <w:r>
              <w:rPr>
                <w:b/>
                <w:sz w:val="24"/>
                <w:szCs w:val="24"/>
              </w:rPr>
              <w:t>Romiette</w:t>
            </w:r>
            <w:proofErr w:type="spellEnd"/>
            <w:r>
              <w:rPr>
                <w:b/>
                <w:sz w:val="24"/>
                <w:szCs w:val="24"/>
              </w:rPr>
              <w:t xml:space="preserve"> and Julio </w:t>
            </w:r>
          </w:p>
        </w:tc>
        <w:tc>
          <w:tcPr>
            <w:tcW w:w="2070" w:type="dxa"/>
          </w:tcPr>
          <w:p w:rsidR="00620050" w:rsidRDefault="00E24D4E" w:rsidP="0017012E">
            <w:pPr>
              <w:jc w:val="center"/>
              <w:rPr>
                <w:noProof/>
              </w:rPr>
            </w:pPr>
            <w:r>
              <w:rPr>
                <w:noProof/>
              </w:rPr>
              <w:drawing>
                <wp:anchor distT="0" distB="0" distL="114300" distR="114300" simplePos="0" relativeHeight="251666432" behindDoc="0" locked="0" layoutInCell="1" allowOverlap="1">
                  <wp:simplePos x="0" y="0"/>
                  <wp:positionH relativeFrom="column">
                    <wp:posOffset>247650</wp:posOffset>
                  </wp:positionH>
                  <wp:positionV relativeFrom="paragraph">
                    <wp:posOffset>69215</wp:posOffset>
                  </wp:positionV>
                  <wp:extent cx="735965" cy="1289685"/>
                  <wp:effectExtent l="19050" t="0" r="6985" b="0"/>
                  <wp:wrapSquare wrapText="bothSides"/>
                  <wp:docPr id="25" name="rnd-1798763052" descr="Romiette and Jul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nd-1798763052" descr="Romiette and Julio"/>
                          <pic:cNvPicPr>
                            <a:picLocks noChangeAspect="1" noChangeArrowheads="1"/>
                          </pic:cNvPicPr>
                        </pic:nvPicPr>
                        <pic:blipFill>
                          <a:blip r:embed="rId15" cstate="print"/>
                          <a:srcRect/>
                          <a:stretch>
                            <a:fillRect/>
                          </a:stretch>
                        </pic:blipFill>
                        <pic:spPr bwMode="auto">
                          <a:xfrm>
                            <a:off x="0" y="0"/>
                            <a:ext cx="735965" cy="1289685"/>
                          </a:xfrm>
                          <a:prstGeom prst="rect">
                            <a:avLst/>
                          </a:prstGeom>
                          <a:noFill/>
                          <a:ln w="9525">
                            <a:noFill/>
                            <a:miter lim="800000"/>
                            <a:headEnd/>
                            <a:tailEnd/>
                          </a:ln>
                        </pic:spPr>
                      </pic:pic>
                    </a:graphicData>
                  </a:graphic>
                </wp:anchor>
              </w:drawing>
            </w:r>
          </w:p>
        </w:tc>
        <w:tc>
          <w:tcPr>
            <w:tcW w:w="7110" w:type="dxa"/>
          </w:tcPr>
          <w:p w:rsidR="00620050" w:rsidRPr="00226E8F" w:rsidRDefault="00E24D4E" w:rsidP="00226E8F">
            <w:pPr>
              <w:pStyle w:val="NormalWeb"/>
              <w:jc w:val="center"/>
              <w:rPr>
                <w:rFonts w:asciiTheme="minorHAnsi" w:hAnsiTheme="minorHAnsi"/>
                <w:sz w:val="18"/>
                <w:szCs w:val="18"/>
              </w:rPr>
            </w:pPr>
            <w:r w:rsidRPr="00226E8F">
              <w:rPr>
                <w:rFonts w:asciiTheme="minorHAnsi" w:hAnsiTheme="minorHAnsi"/>
                <w:sz w:val="18"/>
                <w:szCs w:val="18"/>
              </w:rPr>
              <w:t xml:space="preserve">When </w:t>
            </w:r>
            <w:proofErr w:type="spellStart"/>
            <w:r w:rsidRPr="00226E8F">
              <w:rPr>
                <w:rFonts w:asciiTheme="minorHAnsi" w:hAnsiTheme="minorHAnsi"/>
                <w:sz w:val="18"/>
                <w:szCs w:val="18"/>
              </w:rPr>
              <w:t>Romiette</w:t>
            </w:r>
            <w:proofErr w:type="spellEnd"/>
            <w:r w:rsidRPr="00226E8F">
              <w:rPr>
                <w:rFonts w:asciiTheme="minorHAnsi" w:hAnsiTheme="minorHAnsi"/>
                <w:sz w:val="18"/>
                <w:szCs w:val="18"/>
              </w:rPr>
              <w:t xml:space="preserve"> </w:t>
            </w:r>
            <w:proofErr w:type="spellStart"/>
            <w:r w:rsidRPr="00226E8F">
              <w:rPr>
                <w:rFonts w:asciiTheme="minorHAnsi" w:hAnsiTheme="minorHAnsi"/>
                <w:sz w:val="18"/>
                <w:szCs w:val="18"/>
              </w:rPr>
              <w:t>Cappelle</w:t>
            </w:r>
            <w:proofErr w:type="spellEnd"/>
            <w:r w:rsidRPr="00226E8F">
              <w:rPr>
                <w:rFonts w:asciiTheme="minorHAnsi" w:hAnsiTheme="minorHAnsi"/>
                <w:sz w:val="18"/>
                <w:szCs w:val="18"/>
              </w:rPr>
              <w:t xml:space="preserve"> meets Julio Montague, she feels as though she has met the soul mate who can rescue her from her recurring nightmare about fire and water. But like the Shakespearean characters whose names echo theirs, </w:t>
            </w:r>
            <w:proofErr w:type="spellStart"/>
            <w:r w:rsidRPr="00226E8F">
              <w:rPr>
                <w:rFonts w:asciiTheme="minorHAnsi" w:hAnsiTheme="minorHAnsi"/>
                <w:sz w:val="18"/>
                <w:szCs w:val="18"/>
              </w:rPr>
              <w:t>Romiette</w:t>
            </w:r>
            <w:proofErr w:type="spellEnd"/>
            <w:r w:rsidRPr="00226E8F">
              <w:rPr>
                <w:rFonts w:asciiTheme="minorHAnsi" w:hAnsiTheme="minorHAnsi"/>
                <w:sz w:val="18"/>
                <w:szCs w:val="18"/>
              </w:rPr>
              <w:t xml:space="preserve"> and Julio discover that not everyone approves of their budding romance. In their case, it is because </w:t>
            </w:r>
            <w:proofErr w:type="spellStart"/>
            <w:r w:rsidRPr="00226E8F">
              <w:rPr>
                <w:rFonts w:asciiTheme="minorHAnsi" w:hAnsiTheme="minorHAnsi"/>
                <w:sz w:val="18"/>
                <w:szCs w:val="18"/>
              </w:rPr>
              <w:t>Romiette</w:t>
            </w:r>
            <w:proofErr w:type="spellEnd"/>
            <w:r w:rsidRPr="00226E8F">
              <w:rPr>
                <w:rFonts w:asciiTheme="minorHAnsi" w:hAnsiTheme="minorHAnsi"/>
                <w:sz w:val="18"/>
                <w:szCs w:val="18"/>
              </w:rPr>
              <w:t xml:space="preserve"> is African-American and Julio is Hispanic, and the </w:t>
            </w:r>
            <w:proofErr w:type="spellStart"/>
            <w:r w:rsidRPr="00226E8F">
              <w:rPr>
                <w:rFonts w:asciiTheme="minorHAnsi" w:hAnsiTheme="minorHAnsi"/>
                <w:sz w:val="18"/>
                <w:szCs w:val="18"/>
              </w:rPr>
              <w:t>Devildogs</w:t>
            </w:r>
            <w:proofErr w:type="spellEnd"/>
            <w:r w:rsidRPr="00226E8F">
              <w:rPr>
                <w:rFonts w:asciiTheme="minorHAnsi" w:hAnsiTheme="minorHAnsi"/>
                <w:sz w:val="18"/>
                <w:szCs w:val="18"/>
              </w:rPr>
              <w:t xml:space="preserve">, a dangerous local gang, violently oppose their interracial relationship. When the </w:t>
            </w:r>
            <w:proofErr w:type="spellStart"/>
            <w:r w:rsidRPr="00226E8F">
              <w:rPr>
                <w:rFonts w:asciiTheme="minorHAnsi" w:hAnsiTheme="minorHAnsi"/>
                <w:sz w:val="18"/>
                <w:szCs w:val="18"/>
              </w:rPr>
              <w:t>Devildogs</w:t>
            </w:r>
            <w:proofErr w:type="spellEnd"/>
            <w:r w:rsidRPr="00226E8F">
              <w:rPr>
                <w:rFonts w:asciiTheme="minorHAnsi" w:hAnsiTheme="minorHAnsi"/>
                <w:sz w:val="18"/>
                <w:szCs w:val="18"/>
              </w:rPr>
              <w:t xml:space="preserve"> threaten to teach them a lesson, </w:t>
            </w:r>
            <w:proofErr w:type="spellStart"/>
            <w:r w:rsidRPr="00226E8F">
              <w:rPr>
                <w:rFonts w:asciiTheme="minorHAnsi" w:hAnsiTheme="minorHAnsi"/>
                <w:sz w:val="18"/>
                <w:szCs w:val="18"/>
              </w:rPr>
              <w:t>Romiette</w:t>
            </w:r>
            <w:proofErr w:type="spellEnd"/>
            <w:r w:rsidRPr="00226E8F">
              <w:rPr>
                <w:rFonts w:asciiTheme="minorHAnsi" w:hAnsiTheme="minorHAnsi"/>
                <w:sz w:val="18"/>
                <w:szCs w:val="18"/>
              </w:rPr>
              <w:t xml:space="preserve"> and Julio come up with a risky plan to escape from the gang's fearsome shadow. But things go terribly awry, and the two find themselves caught up in a deadly reality more frightening that </w:t>
            </w:r>
            <w:proofErr w:type="spellStart"/>
            <w:r w:rsidRPr="00226E8F">
              <w:rPr>
                <w:rFonts w:asciiTheme="minorHAnsi" w:hAnsiTheme="minorHAnsi"/>
                <w:sz w:val="18"/>
                <w:szCs w:val="18"/>
              </w:rPr>
              <w:t>Romiette's</w:t>
            </w:r>
            <w:proofErr w:type="spellEnd"/>
            <w:r w:rsidRPr="00226E8F">
              <w:rPr>
                <w:rFonts w:asciiTheme="minorHAnsi" w:hAnsiTheme="minorHAnsi"/>
                <w:sz w:val="18"/>
                <w:szCs w:val="18"/>
              </w:rPr>
              <w:t xml:space="preserve"> nightmare -- and in a desperate struggle to avoid the tragic fate of Shakespeare's famous young lovers.</w:t>
            </w:r>
            <w:r w:rsidR="008D7C19" w:rsidRPr="00226E8F">
              <w:rPr>
                <w:rFonts w:asciiTheme="minorHAnsi" w:hAnsiTheme="minorHAnsi"/>
                <w:sz w:val="18"/>
                <w:szCs w:val="18"/>
              </w:rPr>
              <w:t xml:space="preserve"> </w:t>
            </w:r>
            <w:proofErr w:type="spellStart"/>
            <w:r w:rsidRPr="00226E8F">
              <w:rPr>
                <w:rFonts w:asciiTheme="minorHAnsi" w:hAnsiTheme="minorHAnsi"/>
                <w:sz w:val="18"/>
                <w:szCs w:val="18"/>
              </w:rPr>
              <w:t>Romiette</w:t>
            </w:r>
            <w:proofErr w:type="spellEnd"/>
            <w:r w:rsidRPr="00226E8F">
              <w:rPr>
                <w:rFonts w:asciiTheme="minorHAnsi" w:hAnsiTheme="minorHAnsi"/>
                <w:sz w:val="18"/>
                <w:szCs w:val="18"/>
              </w:rPr>
              <w:t xml:space="preserve">, an African-American girl, and Julio, a Hispanic boy, discover that they attend the same high school after falling in love on the Internet, but are </w:t>
            </w:r>
            <w:proofErr w:type="spellStart"/>
            <w:r w:rsidRPr="00226E8F">
              <w:rPr>
                <w:rFonts w:asciiTheme="minorHAnsi" w:hAnsiTheme="minorHAnsi"/>
                <w:sz w:val="18"/>
                <w:szCs w:val="18"/>
              </w:rPr>
              <w:t>harrassed</w:t>
            </w:r>
            <w:proofErr w:type="spellEnd"/>
            <w:r w:rsidRPr="00226E8F">
              <w:rPr>
                <w:rFonts w:asciiTheme="minorHAnsi" w:hAnsiTheme="minorHAnsi"/>
                <w:sz w:val="18"/>
                <w:szCs w:val="18"/>
              </w:rPr>
              <w:t xml:space="preserve"> by a gang whose members object to their interracial dating.</w:t>
            </w:r>
            <w:r w:rsidR="00226E8F">
              <w:rPr>
                <w:sz w:val="20"/>
                <w:szCs w:val="20"/>
              </w:rPr>
              <w:tab/>
            </w:r>
            <w:r w:rsidR="00620050">
              <w:rPr>
                <w:sz w:val="20"/>
                <w:szCs w:val="20"/>
              </w:rPr>
              <w:t>`</w:t>
            </w:r>
          </w:p>
        </w:tc>
      </w:tr>
      <w:tr w:rsidR="00620050" w:rsidTr="0017012E">
        <w:trPr>
          <w:jc w:val="center"/>
        </w:trPr>
        <w:tc>
          <w:tcPr>
            <w:tcW w:w="2520" w:type="dxa"/>
          </w:tcPr>
          <w:p w:rsidR="008D7C19" w:rsidRDefault="008D7C19" w:rsidP="0017012E">
            <w:pPr>
              <w:jc w:val="center"/>
              <w:rPr>
                <w:b/>
                <w:sz w:val="24"/>
                <w:szCs w:val="24"/>
              </w:rPr>
            </w:pPr>
          </w:p>
          <w:p w:rsidR="008D7C19" w:rsidRDefault="008D7C19" w:rsidP="0017012E">
            <w:pPr>
              <w:jc w:val="center"/>
              <w:rPr>
                <w:b/>
                <w:sz w:val="24"/>
                <w:szCs w:val="24"/>
              </w:rPr>
            </w:pPr>
          </w:p>
          <w:p w:rsidR="008D7C19" w:rsidRDefault="008D7C19" w:rsidP="0017012E">
            <w:pPr>
              <w:jc w:val="center"/>
              <w:rPr>
                <w:b/>
                <w:sz w:val="24"/>
                <w:szCs w:val="24"/>
              </w:rPr>
            </w:pPr>
          </w:p>
          <w:p w:rsidR="00620050" w:rsidRDefault="00620050" w:rsidP="0017012E">
            <w:pPr>
              <w:jc w:val="center"/>
              <w:rPr>
                <w:b/>
                <w:sz w:val="24"/>
                <w:szCs w:val="24"/>
              </w:rPr>
            </w:pPr>
            <w:r>
              <w:rPr>
                <w:b/>
                <w:sz w:val="24"/>
                <w:szCs w:val="24"/>
              </w:rPr>
              <w:t>Darkness Before Dawn</w:t>
            </w:r>
          </w:p>
        </w:tc>
        <w:tc>
          <w:tcPr>
            <w:tcW w:w="2070" w:type="dxa"/>
          </w:tcPr>
          <w:p w:rsidR="00620050" w:rsidRDefault="008D7C19" w:rsidP="0017012E">
            <w:pPr>
              <w:jc w:val="center"/>
              <w:rPr>
                <w:noProof/>
              </w:rPr>
            </w:pPr>
            <w:r>
              <w:rPr>
                <w:noProof/>
              </w:rPr>
              <w:drawing>
                <wp:anchor distT="0" distB="0" distL="114300" distR="114300" simplePos="0" relativeHeight="251668480" behindDoc="0" locked="0" layoutInCell="1" allowOverlap="1">
                  <wp:simplePos x="0" y="0"/>
                  <wp:positionH relativeFrom="column">
                    <wp:posOffset>176530</wp:posOffset>
                  </wp:positionH>
                  <wp:positionV relativeFrom="paragraph">
                    <wp:posOffset>52705</wp:posOffset>
                  </wp:positionV>
                  <wp:extent cx="720090" cy="1080770"/>
                  <wp:effectExtent l="19050" t="0" r="3810" b="0"/>
                  <wp:wrapSquare wrapText="bothSides"/>
                  <wp:docPr id="31" name="rnd-394556891" descr="Darkness Before Daw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nd-394556891" descr="Darkness Before Dawn"/>
                          <pic:cNvPicPr>
                            <a:picLocks noChangeAspect="1" noChangeArrowheads="1"/>
                          </pic:cNvPicPr>
                        </pic:nvPicPr>
                        <pic:blipFill>
                          <a:blip r:embed="rId16" cstate="print"/>
                          <a:srcRect/>
                          <a:stretch>
                            <a:fillRect/>
                          </a:stretch>
                        </pic:blipFill>
                        <pic:spPr bwMode="auto">
                          <a:xfrm>
                            <a:off x="0" y="0"/>
                            <a:ext cx="720090" cy="1080770"/>
                          </a:xfrm>
                          <a:prstGeom prst="rect">
                            <a:avLst/>
                          </a:prstGeom>
                          <a:noFill/>
                          <a:ln w="9525">
                            <a:noFill/>
                            <a:miter lim="800000"/>
                            <a:headEnd/>
                            <a:tailEnd/>
                          </a:ln>
                        </pic:spPr>
                      </pic:pic>
                    </a:graphicData>
                  </a:graphic>
                </wp:anchor>
              </w:drawing>
            </w:r>
          </w:p>
        </w:tc>
        <w:tc>
          <w:tcPr>
            <w:tcW w:w="7110" w:type="dxa"/>
          </w:tcPr>
          <w:p w:rsidR="00620050" w:rsidRPr="00226E8F" w:rsidRDefault="008D7C19" w:rsidP="008D7C19">
            <w:pPr>
              <w:pStyle w:val="NormalWeb"/>
              <w:jc w:val="center"/>
              <w:rPr>
                <w:rFonts w:asciiTheme="minorHAnsi" w:hAnsiTheme="minorHAnsi"/>
                <w:sz w:val="18"/>
                <w:szCs w:val="18"/>
              </w:rPr>
            </w:pPr>
            <w:r w:rsidRPr="00226E8F">
              <w:rPr>
                <w:rFonts w:asciiTheme="minorHAnsi" w:hAnsiTheme="minorHAnsi"/>
                <w:sz w:val="18"/>
                <w:szCs w:val="18"/>
              </w:rPr>
              <w:t>In her senior year, things are finally looking a little brighter for Keisha. Still haunted by the suicide of her ex-boyfriend, Andy, she finds comfort in the attentions of the new track coach, twenty-three-year-old Jonathan Hathaway, the principal’s son. How can Keisha not be swept off her feet by a tall, dark, handsome “lemon drop wrapped in licorice” who treats her like a woman, not a girl? But suddenly this intoxicating relationship takes a frightening turn, and Keisha is once again plunged into the darkness she’s fought so hard to escape. Will Keisha ever be able to find her way back into the light? Recovering from the recent suicide of her ex-boyfriend, senior class president Keisha Montgomery finds herself attracted to a dangerous, older man.</w:t>
            </w:r>
          </w:p>
        </w:tc>
      </w:tr>
      <w:tr w:rsidR="00226E8F" w:rsidTr="0017012E">
        <w:trPr>
          <w:jc w:val="center"/>
        </w:trPr>
        <w:tc>
          <w:tcPr>
            <w:tcW w:w="2520" w:type="dxa"/>
          </w:tcPr>
          <w:p w:rsidR="00226E8F" w:rsidRDefault="00226E8F" w:rsidP="0017012E">
            <w:pPr>
              <w:jc w:val="center"/>
              <w:rPr>
                <w:b/>
                <w:sz w:val="24"/>
                <w:szCs w:val="24"/>
              </w:rPr>
            </w:pPr>
          </w:p>
          <w:p w:rsidR="00226E8F" w:rsidRDefault="00226E8F" w:rsidP="0017012E">
            <w:pPr>
              <w:jc w:val="center"/>
              <w:rPr>
                <w:b/>
                <w:sz w:val="24"/>
                <w:szCs w:val="24"/>
              </w:rPr>
            </w:pPr>
          </w:p>
          <w:p w:rsidR="00226E8F" w:rsidRDefault="00226E8F" w:rsidP="0017012E">
            <w:pPr>
              <w:jc w:val="center"/>
              <w:rPr>
                <w:b/>
                <w:sz w:val="24"/>
                <w:szCs w:val="24"/>
              </w:rPr>
            </w:pPr>
          </w:p>
          <w:p w:rsidR="00226E8F" w:rsidRDefault="00226E8F" w:rsidP="0017012E">
            <w:pPr>
              <w:jc w:val="center"/>
              <w:rPr>
                <w:b/>
                <w:sz w:val="24"/>
                <w:szCs w:val="24"/>
              </w:rPr>
            </w:pPr>
          </w:p>
          <w:p w:rsidR="00226E8F" w:rsidRDefault="00226E8F" w:rsidP="0017012E">
            <w:pPr>
              <w:jc w:val="center"/>
              <w:rPr>
                <w:b/>
                <w:sz w:val="24"/>
                <w:szCs w:val="24"/>
              </w:rPr>
            </w:pPr>
            <w:r>
              <w:rPr>
                <w:b/>
                <w:sz w:val="24"/>
                <w:szCs w:val="24"/>
              </w:rPr>
              <w:t>Just Another Hero</w:t>
            </w:r>
          </w:p>
        </w:tc>
        <w:tc>
          <w:tcPr>
            <w:tcW w:w="2070" w:type="dxa"/>
          </w:tcPr>
          <w:p w:rsidR="00226E8F" w:rsidRDefault="00226E8F" w:rsidP="0017012E">
            <w:pPr>
              <w:jc w:val="center"/>
              <w:rPr>
                <w:noProof/>
              </w:rPr>
            </w:pPr>
            <w:r>
              <w:rPr>
                <w:noProof/>
              </w:rPr>
              <w:drawing>
                <wp:anchor distT="0" distB="0" distL="114300" distR="114300" simplePos="0" relativeHeight="251669504" behindDoc="0" locked="0" layoutInCell="1" allowOverlap="1">
                  <wp:simplePos x="0" y="0"/>
                  <wp:positionH relativeFrom="column">
                    <wp:posOffset>176530</wp:posOffset>
                  </wp:positionH>
                  <wp:positionV relativeFrom="paragraph">
                    <wp:posOffset>54610</wp:posOffset>
                  </wp:positionV>
                  <wp:extent cx="746760" cy="1256030"/>
                  <wp:effectExtent l="19050" t="0" r="0" b="0"/>
                  <wp:wrapSquare wrapText="bothSides"/>
                  <wp:docPr id="34" name="rnd-1273041834" descr="Just Another He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nd-1273041834" descr="Just Another Hero"/>
                          <pic:cNvPicPr>
                            <a:picLocks noChangeAspect="1" noChangeArrowheads="1"/>
                          </pic:cNvPicPr>
                        </pic:nvPicPr>
                        <pic:blipFill>
                          <a:blip r:embed="rId17" cstate="print"/>
                          <a:srcRect/>
                          <a:stretch>
                            <a:fillRect/>
                          </a:stretch>
                        </pic:blipFill>
                        <pic:spPr bwMode="auto">
                          <a:xfrm>
                            <a:off x="0" y="0"/>
                            <a:ext cx="746760" cy="1256030"/>
                          </a:xfrm>
                          <a:prstGeom prst="rect">
                            <a:avLst/>
                          </a:prstGeom>
                          <a:noFill/>
                          <a:ln w="9525">
                            <a:noFill/>
                            <a:miter lim="800000"/>
                            <a:headEnd/>
                            <a:tailEnd/>
                          </a:ln>
                        </pic:spPr>
                      </pic:pic>
                    </a:graphicData>
                  </a:graphic>
                </wp:anchor>
              </w:drawing>
            </w:r>
          </w:p>
        </w:tc>
        <w:tc>
          <w:tcPr>
            <w:tcW w:w="7110" w:type="dxa"/>
          </w:tcPr>
          <w:p w:rsidR="00226E8F" w:rsidRPr="00226E8F" w:rsidRDefault="00226E8F" w:rsidP="00226E8F">
            <w:pPr>
              <w:jc w:val="center"/>
              <w:rPr>
                <w:rFonts w:eastAsia="Times New Roman" w:cs="Times New Roman"/>
                <w:sz w:val="18"/>
                <w:szCs w:val="18"/>
              </w:rPr>
            </w:pPr>
            <w:r w:rsidRPr="00226E8F">
              <w:rPr>
                <w:rFonts w:eastAsia="Times New Roman" w:cs="Times New Roman"/>
                <w:sz w:val="18"/>
                <w:szCs w:val="18"/>
              </w:rPr>
              <w:t>Suppose someone showed up in YOUR classroom carrying an AK-47. You have a split second: To think. To act. To be a hero. But what is a hero? That question becomes all too real for Arielle, November, Jericho, and their friends. They've been through so much: the hazing ritual that left Joshua dead and hearts aching; November finding out that she was pregnant with Josh's baby. But senior year is going well, and when the fire alarm goes off in English class, everyone assumes that crazy Jack is trying to get out of another quiz. But the alarm was pulled for a very different reason. A potentially deadly reason. There's only a matter of seconds to stop a tragedy, and all eyes are searching for someone -- anyone -- to step up and do something.</w:t>
            </w:r>
          </w:p>
        </w:tc>
      </w:tr>
      <w:tr w:rsidR="00226E8F" w:rsidTr="0017012E">
        <w:trPr>
          <w:jc w:val="center"/>
        </w:trPr>
        <w:tc>
          <w:tcPr>
            <w:tcW w:w="2520" w:type="dxa"/>
          </w:tcPr>
          <w:p w:rsidR="00226E8F" w:rsidRDefault="00226E8F" w:rsidP="0017012E">
            <w:pPr>
              <w:jc w:val="center"/>
              <w:rPr>
                <w:b/>
                <w:sz w:val="24"/>
                <w:szCs w:val="24"/>
              </w:rPr>
            </w:pPr>
          </w:p>
          <w:p w:rsidR="00226E8F" w:rsidRDefault="00226E8F" w:rsidP="0017012E">
            <w:pPr>
              <w:jc w:val="center"/>
              <w:rPr>
                <w:b/>
                <w:sz w:val="24"/>
                <w:szCs w:val="24"/>
              </w:rPr>
            </w:pPr>
          </w:p>
          <w:p w:rsidR="00226E8F" w:rsidRDefault="00226E8F" w:rsidP="00226E8F">
            <w:pPr>
              <w:rPr>
                <w:b/>
                <w:sz w:val="24"/>
                <w:szCs w:val="24"/>
              </w:rPr>
            </w:pPr>
          </w:p>
          <w:p w:rsidR="00226E8F" w:rsidRDefault="00226E8F" w:rsidP="0017012E">
            <w:pPr>
              <w:jc w:val="center"/>
              <w:rPr>
                <w:b/>
                <w:sz w:val="24"/>
                <w:szCs w:val="24"/>
              </w:rPr>
            </w:pPr>
            <w:r>
              <w:rPr>
                <w:b/>
                <w:sz w:val="24"/>
                <w:szCs w:val="24"/>
              </w:rPr>
              <w:t>Fire from the Rock</w:t>
            </w:r>
          </w:p>
        </w:tc>
        <w:tc>
          <w:tcPr>
            <w:tcW w:w="2070" w:type="dxa"/>
          </w:tcPr>
          <w:p w:rsidR="00226E8F" w:rsidRDefault="00226E8F" w:rsidP="0017012E">
            <w:pPr>
              <w:jc w:val="center"/>
              <w:rPr>
                <w:noProof/>
              </w:rPr>
            </w:pPr>
            <w:r>
              <w:rPr>
                <w:noProof/>
              </w:rPr>
              <w:drawing>
                <wp:anchor distT="0" distB="0" distL="114300" distR="114300" simplePos="0" relativeHeight="251670528" behindDoc="0" locked="0" layoutInCell="1" allowOverlap="1">
                  <wp:simplePos x="0" y="0"/>
                  <wp:positionH relativeFrom="column">
                    <wp:posOffset>136525</wp:posOffset>
                  </wp:positionH>
                  <wp:positionV relativeFrom="paragraph">
                    <wp:posOffset>62230</wp:posOffset>
                  </wp:positionV>
                  <wp:extent cx="799465" cy="1200150"/>
                  <wp:effectExtent l="19050" t="0" r="635" b="0"/>
                  <wp:wrapSquare wrapText="bothSides"/>
                  <wp:docPr id="37" name="rnd-232288700" descr="Fire from the Ro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nd-232288700" descr="Fire from the Rock"/>
                          <pic:cNvPicPr>
                            <a:picLocks noChangeAspect="1" noChangeArrowheads="1"/>
                          </pic:cNvPicPr>
                        </pic:nvPicPr>
                        <pic:blipFill>
                          <a:blip r:embed="rId18" cstate="print"/>
                          <a:srcRect/>
                          <a:stretch>
                            <a:fillRect/>
                          </a:stretch>
                        </pic:blipFill>
                        <pic:spPr bwMode="auto">
                          <a:xfrm>
                            <a:off x="0" y="0"/>
                            <a:ext cx="799465" cy="1200150"/>
                          </a:xfrm>
                          <a:prstGeom prst="rect">
                            <a:avLst/>
                          </a:prstGeom>
                          <a:noFill/>
                          <a:ln w="9525">
                            <a:noFill/>
                            <a:miter lim="800000"/>
                            <a:headEnd/>
                            <a:tailEnd/>
                          </a:ln>
                        </pic:spPr>
                      </pic:pic>
                    </a:graphicData>
                  </a:graphic>
                </wp:anchor>
              </w:drawing>
            </w:r>
          </w:p>
        </w:tc>
        <w:tc>
          <w:tcPr>
            <w:tcW w:w="7110" w:type="dxa"/>
          </w:tcPr>
          <w:p w:rsidR="00226E8F" w:rsidRPr="00226E8F" w:rsidRDefault="00226E8F" w:rsidP="00226E8F">
            <w:pPr>
              <w:jc w:val="center"/>
              <w:rPr>
                <w:rFonts w:eastAsia="Times New Roman" w:cs="Times New Roman"/>
                <w:sz w:val="18"/>
                <w:szCs w:val="18"/>
              </w:rPr>
            </w:pPr>
            <w:r w:rsidRPr="00226E8F">
              <w:rPr>
                <w:sz w:val="18"/>
                <w:szCs w:val="18"/>
              </w:rPr>
              <w:t>Sylvia is shocked and confused when she is asked to be one of the first black students to attend Central High School, which is scheduled to be integrated in the fall of 1957, whether people like it or not. Before Sylvia makes her final decision, smoldering racial tension in the town ignites into flame. When the smoke clears, she sees clearly that nothing is going to stop the change from coming. It is up to her generation to make it happen, in as many different ways as there are colors in the world.</w:t>
            </w:r>
          </w:p>
        </w:tc>
      </w:tr>
      <w:tr w:rsidR="00226E8F" w:rsidTr="0017012E">
        <w:trPr>
          <w:jc w:val="center"/>
        </w:trPr>
        <w:tc>
          <w:tcPr>
            <w:tcW w:w="2520" w:type="dxa"/>
          </w:tcPr>
          <w:p w:rsidR="00226E8F" w:rsidRDefault="00226E8F" w:rsidP="0017012E">
            <w:pPr>
              <w:jc w:val="center"/>
              <w:rPr>
                <w:b/>
                <w:sz w:val="24"/>
                <w:szCs w:val="24"/>
              </w:rPr>
            </w:pPr>
          </w:p>
          <w:p w:rsidR="00226E8F" w:rsidRDefault="00226E8F" w:rsidP="0017012E">
            <w:pPr>
              <w:jc w:val="center"/>
              <w:rPr>
                <w:b/>
                <w:sz w:val="24"/>
                <w:szCs w:val="24"/>
              </w:rPr>
            </w:pPr>
          </w:p>
          <w:p w:rsidR="00226E8F" w:rsidRDefault="00226E8F" w:rsidP="0017012E">
            <w:pPr>
              <w:jc w:val="center"/>
              <w:rPr>
                <w:b/>
                <w:sz w:val="24"/>
                <w:szCs w:val="24"/>
              </w:rPr>
            </w:pPr>
          </w:p>
          <w:p w:rsidR="00226E8F" w:rsidRDefault="00226E8F" w:rsidP="0017012E">
            <w:pPr>
              <w:jc w:val="center"/>
              <w:rPr>
                <w:b/>
                <w:sz w:val="24"/>
                <w:szCs w:val="24"/>
              </w:rPr>
            </w:pPr>
            <w:r>
              <w:rPr>
                <w:b/>
                <w:sz w:val="24"/>
                <w:szCs w:val="24"/>
              </w:rPr>
              <w:t>We Beat the Street</w:t>
            </w:r>
          </w:p>
        </w:tc>
        <w:tc>
          <w:tcPr>
            <w:tcW w:w="2070" w:type="dxa"/>
          </w:tcPr>
          <w:p w:rsidR="00226E8F" w:rsidRDefault="00226E8F" w:rsidP="0017012E">
            <w:pPr>
              <w:jc w:val="center"/>
              <w:rPr>
                <w:noProof/>
              </w:rPr>
            </w:pPr>
            <w:r>
              <w:rPr>
                <w:noProof/>
              </w:rPr>
              <w:drawing>
                <wp:anchor distT="0" distB="0" distL="114300" distR="114300" simplePos="0" relativeHeight="251671552" behindDoc="0" locked="0" layoutInCell="1" allowOverlap="1">
                  <wp:simplePos x="0" y="0"/>
                  <wp:positionH relativeFrom="column">
                    <wp:posOffset>144780</wp:posOffset>
                  </wp:positionH>
                  <wp:positionV relativeFrom="paragraph">
                    <wp:posOffset>69850</wp:posOffset>
                  </wp:positionV>
                  <wp:extent cx="813435" cy="1224280"/>
                  <wp:effectExtent l="19050" t="0" r="5715" b="0"/>
                  <wp:wrapSquare wrapText="bothSides"/>
                  <wp:docPr id="40" name="rnd-428389547" descr="We Beat the Street: How a Friendship Pact Led to Succe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nd-428389547" descr="We Beat the Street: How a Friendship Pact Led to Success"/>
                          <pic:cNvPicPr>
                            <a:picLocks noChangeAspect="1" noChangeArrowheads="1"/>
                          </pic:cNvPicPr>
                        </pic:nvPicPr>
                        <pic:blipFill>
                          <a:blip r:embed="rId19" cstate="print"/>
                          <a:srcRect/>
                          <a:stretch>
                            <a:fillRect/>
                          </a:stretch>
                        </pic:blipFill>
                        <pic:spPr bwMode="auto">
                          <a:xfrm>
                            <a:off x="0" y="0"/>
                            <a:ext cx="813435" cy="1224280"/>
                          </a:xfrm>
                          <a:prstGeom prst="rect">
                            <a:avLst/>
                          </a:prstGeom>
                          <a:noFill/>
                          <a:ln w="9525">
                            <a:noFill/>
                            <a:miter lim="800000"/>
                            <a:headEnd/>
                            <a:tailEnd/>
                          </a:ln>
                        </pic:spPr>
                      </pic:pic>
                    </a:graphicData>
                  </a:graphic>
                </wp:anchor>
              </w:drawing>
            </w:r>
          </w:p>
        </w:tc>
        <w:tc>
          <w:tcPr>
            <w:tcW w:w="7110" w:type="dxa"/>
          </w:tcPr>
          <w:p w:rsidR="00226E8F" w:rsidRPr="00226E8F" w:rsidRDefault="00226E8F" w:rsidP="00226E8F">
            <w:pPr>
              <w:jc w:val="center"/>
              <w:rPr>
                <w:sz w:val="18"/>
                <w:szCs w:val="18"/>
              </w:rPr>
            </w:pPr>
            <w:r w:rsidRPr="00226E8F">
              <w:rPr>
                <w:sz w:val="18"/>
                <w:szCs w:val="18"/>
              </w:rPr>
              <w:t xml:space="preserve">Sampson, George, and </w:t>
            </w:r>
            <w:proofErr w:type="spellStart"/>
            <w:r w:rsidRPr="00226E8F">
              <w:rPr>
                <w:sz w:val="18"/>
                <w:szCs w:val="18"/>
              </w:rPr>
              <w:t>Rameck</w:t>
            </w:r>
            <w:proofErr w:type="spellEnd"/>
            <w:r w:rsidRPr="00226E8F">
              <w:rPr>
                <w:sz w:val="18"/>
                <w:szCs w:val="18"/>
              </w:rPr>
              <w:t xml:space="preserve"> could easily have followed their childhood friends into drug dealing, gangs, and prison. They came from the tough neighborhoods of Newark, New Jersey, where survival, not schoolwork, was the priority. When the three boys met in high school, they recognized in each other the desire and ability to "beat the street." They made a friendship pact, deciding together to take on the biggest challenges of their lives: going to college, then medical school. Along the way they made mistakes, faced disappointments, and nearly failed, but by working hard, finding positive role models, resisting negative influences, and supporting each other at every turn, they achieved their goals-and more. Today Drs. Sampson Davis, George Jenkins, and </w:t>
            </w:r>
            <w:proofErr w:type="spellStart"/>
            <w:r w:rsidRPr="00226E8F">
              <w:rPr>
                <w:sz w:val="18"/>
                <w:szCs w:val="18"/>
              </w:rPr>
              <w:t>Rameck</w:t>
            </w:r>
            <w:proofErr w:type="spellEnd"/>
            <w:r w:rsidRPr="00226E8F">
              <w:rPr>
                <w:sz w:val="18"/>
                <w:szCs w:val="18"/>
              </w:rPr>
              <w:t xml:space="preserve"> Hunt-who call themselves the Three Doctors-work in the same community where they grew up, helping the people in their neighborhoods. Sampson and </w:t>
            </w:r>
            <w:proofErr w:type="spellStart"/>
            <w:r w:rsidRPr="00226E8F">
              <w:rPr>
                <w:sz w:val="18"/>
                <w:szCs w:val="18"/>
              </w:rPr>
              <w:t>Rameck</w:t>
            </w:r>
            <w:proofErr w:type="spellEnd"/>
            <w:r w:rsidRPr="00226E8F">
              <w:rPr>
                <w:sz w:val="18"/>
                <w:szCs w:val="18"/>
              </w:rPr>
              <w:t xml:space="preserve"> are doctors, and George is a dentist.</w:t>
            </w:r>
          </w:p>
        </w:tc>
      </w:tr>
    </w:tbl>
    <w:p w:rsidR="0017012E" w:rsidRPr="0017012E" w:rsidRDefault="0017012E" w:rsidP="0017012E">
      <w:pPr>
        <w:rPr>
          <w:b/>
          <w:sz w:val="24"/>
          <w:szCs w:val="24"/>
        </w:rPr>
      </w:pPr>
      <w:r>
        <w:rPr>
          <w:b/>
          <w:sz w:val="24"/>
          <w:szCs w:val="24"/>
        </w:rPr>
        <w:t xml:space="preserve"> </w:t>
      </w:r>
    </w:p>
    <w:sectPr w:rsidR="0017012E" w:rsidRPr="0017012E" w:rsidSect="00620050">
      <w:pgSz w:w="15840" w:h="12240" w:orient="landscape"/>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E10002FF" w:usb1="4000ACFF" w:usb2="00000009" w:usb3="00000000" w:csb0="0000019F" w:csb1="00000000"/>
  </w:font>
  <w:font w:name="Times New Roman">
    <w:panose1 w:val="02020603050405020304"/>
    <w:charset w:val="00"/>
    <w:family w:val="auto"/>
    <w:pitch w:val="variable"/>
    <w:sig w:usb0="E0002AFF" w:usb1="C0007841" w:usb2="00000009" w:usb3="00000000" w:csb0="000001FF"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drawingGridHorizontalSpacing w:val="11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012E"/>
    <w:rsid w:val="0017012E"/>
    <w:rsid w:val="00226E8F"/>
    <w:rsid w:val="003945A6"/>
    <w:rsid w:val="00620050"/>
    <w:rsid w:val="008354E7"/>
    <w:rsid w:val="008D7C19"/>
    <w:rsid w:val="009C5F80"/>
    <w:rsid w:val="00B1754A"/>
    <w:rsid w:val="00D61780"/>
    <w:rsid w:val="00E24D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54E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701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7012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012E"/>
    <w:rPr>
      <w:rFonts w:ascii="Tahoma" w:hAnsi="Tahoma" w:cs="Tahoma"/>
      <w:sz w:val="16"/>
      <w:szCs w:val="16"/>
    </w:rPr>
  </w:style>
  <w:style w:type="paragraph" w:styleId="NormalWeb">
    <w:name w:val="Normal (Web)"/>
    <w:basedOn w:val="Normal"/>
    <w:uiPriority w:val="99"/>
    <w:unhideWhenUsed/>
    <w:rsid w:val="0017012E"/>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54E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701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7012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012E"/>
    <w:rPr>
      <w:rFonts w:ascii="Tahoma" w:hAnsi="Tahoma" w:cs="Tahoma"/>
      <w:sz w:val="16"/>
      <w:szCs w:val="16"/>
    </w:rPr>
  </w:style>
  <w:style w:type="paragraph" w:styleId="NormalWeb">
    <w:name w:val="Normal (Web)"/>
    <w:basedOn w:val="Normal"/>
    <w:uiPriority w:val="99"/>
    <w:unhideWhenUsed/>
    <w:rsid w:val="0017012E"/>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097746">
      <w:bodyDiv w:val="1"/>
      <w:marLeft w:val="0"/>
      <w:marRight w:val="0"/>
      <w:marTop w:val="0"/>
      <w:marBottom w:val="0"/>
      <w:divBdr>
        <w:top w:val="none" w:sz="0" w:space="0" w:color="auto"/>
        <w:left w:val="none" w:sz="0" w:space="0" w:color="auto"/>
        <w:bottom w:val="none" w:sz="0" w:space="0" w:color="auto"/>
        <w:right w:val="none" w:sz="0" w:space="0" w:color="auto"/>
      </w:divBdr>
      <w:divsChild>
        <w:div w:id="1019308373">
          <w:marLeft w:val="0"/>
          <w:marRight w:val="0"/>
          <w:marTop w:val="0"/>
          <w:marBottom w:val="0"/>
          <w:divBdr>
            <w:top w:val="none" w:sz="0" w:space="0" w:color="auto"/>
            <w:left w:val="none" w:sz="0" w:space="0" w:color="auto"/>
            <w:bottom w:val="none" w:sz="0" w:space="0" w:color="auto"/>
            <w:right w:val="none" w:sz="0" w:space="0" w:color="auto"/>
          </w:divBdr>
          <w:divsChild>
            <w:div w:id="1243369439">
              <w:marLeft w:val="0"/>
              <w:marRight w:val="0"/>
              <w:marTop w:val="0"/>
              <w:marBottom w:val="0"/>
              <w:divBdr>
                <w:top w:val="none" w:sz="0" w:space="0" w:color="auto"/>
                <w:left w:val="none" w:sz="0" w:space="0" w:color="auto"/>
                <w:bottom w:val="none" w:sz="0" w:space="0" w:color="auto"/>
                <w:right w:val="none" w:sz="0" w:space="0" w:color="auto"/>
              </w:divBdr>
              <w:divsChild>
                <w:div w:id="894662983">
                  <w:marLeft w:val="0"/>
                  <w:marRight w:val="0"/>
                  <w:marTop w:val="0"/>
                  <w:marBottom w:val="0"/>
                  <w:divBdr>
                    <w:top w:val="none" w:sz="0" w:space="0" w:color="auto"/>
                    <w:left w:val="none" w:sz="0" w:space="0" w:color="auto"/>
                    <w:bottom w:val="none" w:sz="0" w:space="0" w:color="auto"/>
                    <w:right w:val="none" w:sz="0" w:space="0" w:color="auto"/>
                  </w:divBdr>
                  <w:divsChild>
                    <w:div w:id="147089333">
                      <w:marLeft w:val="0"/>
                      <w:marRight w:val="0"/>
                      <w:marTop w:val="0"/>
                      <w:marBottom w:val="0"/>
                      <w:divBdr>
                        <w:top w:val="none" w:sz="0" w:space="0" w:color="auto"/>
                        <w:left w:val="none" w:sz="0" w:space="0" w:color="auto"/>
                        <w:bottom w:val="none" w:sz="0" w:space="0" w:color="auto"/>
                        <w:right w:val="none" w:sz="0" w:space="0" w:color="auto"/>
                      </w:divBdr>
                      <w:divsChild>
                        <w:div w:id="831873488">
                          <w:marLeft w:val="0"/>
                          <w:marRight w:val="0"/>
                          <w:marTop w:val="0"/>
                          <w:marBottom w:val="0"/>
                          <w:divBdr>
                            <w:top w:val="none" w:sz="0" w:space="0" w:color="auto"/>
                            <w:left w:val="none" w:sz="0" w:space="0" w:color="auto"/>
                            <w:bottom w:val="none" w:sz="0" w:space="0" w:color="auto"/>
                            <w:right w:val="none" w:sz="0" w:space="0" w:color="auto"/>
                          </w:divBdr>
                          <w:divsChild>
                            <w:div w:id="1249733644">
                              <w:marLeft w:val="0"/>
                              <w:marRight w:val="0"/>
                              <w:marTop w:val="0"/>
                              <w:marBottom w:val="0"/>
                              <w:divBdr>
                                <w:top w:val="none" w:sz="0" w:space="0" w:color="auto"/>
                                <w:left w:val="none" w:sz="0" w:space="0" w:color="auto"/>
                                <w:bottom w:val="none" w:sz="0" w:space="0" w:color="auto"/>
                                <w:right w:val="none" w:sz="0" w:space="0" w:color="auto"/>
                              </w:divBdr>
                              <w:divsChild>
                                <w:div w:id="814448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6582903">
      <w:bodyDiv w:val="1"/>
      <w:marLeft w:val="0"/>
      <w:marRight w:val="0"/>
      <w:marTop w:val="0"/>
      <w:marBottom w:val="0"/>
      <w:divBdr>
        <w:top w:val="none" w:sz="0" w:space="0" w:color="auto"/>
        <w:left w:val="none" w:sz="0" w:space="0" w:color="auto"/>
        <w:bottom w:val="none" w:sz="0" w:space="0" w:color="auto"/>
        <w:right w:val="none" w:sz="0" w:space="0" w:color="auto"/>
      </w:divBdr>
      <w:divsChild>
        <w:div w:id="2062049660">
          <w:marLeft w:val="0"/>
          <w:marRight w:val="0"/>
          <w:marTop w:val="0"/>
          <w:marBottom w:val="0"/>
          <w:divBdr>
            <w:top w:val="none" w:sz="0" w:space="0" w:color="auto"/>
            <w:left w:val="none" w:sz="0" w:space="0" w:color="auto"/>
            <w:bottom w:val="none" w:sz="0" w:space="0" w:color="auto"/>
            <w:right w:val="none" w:sz="0" w:space="0" w:color="auto"/>
          </w:divBdr>
          <w:divsChild>
            <w:div w:id="358047981">
              <w:marLeft w:val="0"/>
              <w:marRight w:val="0"/>
              <w:marTop w:val="0"/>
              <w:marBottom w:val="0"/>
              <w:divBdr>
                <w:top w:val="none" w:sz="0" w:space="0" w:color="auto"/>
                <w:left w:val="none" w:sz="0" w:space="0" w:color="auto"/>
                <w:bottom w:val="none" w:sz="0" w:space="0" w:color="auto"/>
                <w:right w:val="none" w:sz="0" w:space="0" w:color="auto"/>
              </w:divBdr>
              <w:divsChild>
                <w:div w:id="795493088">
                  <w:marLeft w:val="0"/>
                  <w:marRight w:val="0"/>
                  <w:marTop w:val="0"/>
                  <w:marBottom w:val="0"/>
                  <w:divBdr>
                    <w:top w:val="none" w:sz="0" w:space="0" w:color="auto"/>
                    <w:left w:val="none" w:sz="0" w:space="0" w:color="auto"/>
                    <w:bottom w:val="none" w:sz="0" w:space="0" w:color="auto"/>
                    <w:right w:val="none" w:sz="0" w:space="0" w:color="auto"/>
                  </w:divBdr>
                  <w:divsChild>
                    <w:div w:id="1814371521">
                      <w:marLeft w:val="0"/>
                      <w:marRight w:val="0"/>
                      <w:marTop w:val="0"/>
                      <w:marBottom w:val="0"/>
                      <w:divBdr>
                        <w:top w:val="none" w:sz="0" w:space="0" w:color="auto"/>
                        <w:left w:val="none" w:sz="0" w:space="0" w:color="auto"/>
                        <w:bottom w:val="none" w:sz="0" w:space="0" w:color="auto"/>
                        <w:right w:val="none" w:sz="0" w:space="0" w:color="auto"/>
                      </w:divBdr>
                      <w:divsChild>
                        <w:div w:id="1071922410">
                          <w:marLeft w:val="0"/>
                          <w:marRight w:val="0"/>
                          <w:marTop w:val="0"/>
                          <w:marBottom w:val="0"/>
                          <w:divBdr>
                            <w:top w:val="none" w:sz="0" w:space="0" w:color="auto"/>
                            <w:left w:val="none" w:sz="0" w:space="0" w:color="auto"/>
                            <w:bottom w:val="none" w:sz="0" w:space="0" w:color="auto"/>
                            <w:right w:val="none" w:sz="0" w:space="0" w:color="auto"/>
                          </w:divBdr>
                          <w:divsChild>
                            <w:div w:id="407964137">
                              <w:marLeft w:val="0"/>
                              <w:marRight w:val="0"/>
                              <w:marTop w:val="0"/>
                              <w:marBottom w:val="0"/>
                              <w:divBdr>
                                <w:top w:val="none" w:sz="0" w:space="0" w:color="auto"/>
                                <w:left w:val="none" w:sz="0" w:space="0" w:color="auto"/>
                                <w:bottom w:val="none" w:sz="0" w:space="0" w:color="auto"/>
                                <w:right w:val="none" w:sz="0" w:space="0" w:color="auto"/>
                              </w:divBdr>
                              <w:divsChild>
                                <w:div w:id="997226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868015">
      <w:bodyDiv w:val="1"/>
      <w:marLeft w:val="0"/>
      <w:marRight w:val="0"/>
      <w:marTop w:val="0"/>
      <w:marBottom w:val="0"/>
      <w:divBdr>
        <w:top w:val="none" w:sz="0" w:space="0" w:color="auto"/>
        <w:left w:val="none" w:sz="0" w:space="0" w:color="auto"/>
        <w:bottom w:val="none" w:sz="0" w:space="0" w:color="auto"/>
        <w:right w:val="none" w:sz="0" w:space="0" w:color="auto"/>
      </w:divBdr>
      <w:divsChild>
        <w:div w:id="1699118296">
          <w:marLeft w:val="0"/>
          <w:marRight w:val="0"/>
          <w:marTop w:val="0"/>
          <w:marBottom w:val="0"/>
          <w:divBdr>
            <w:top w:val="none" w:sz="0" w:space="0" w:color="auto"/>
            <w:left w:val="none" w:sz="0" w:space="0" w:color="auto"/>
            <w:bottom w:val="none" w:sz="0" w:space="0" w:color="auto"/>
            <w:right w:val="none" w:sz="0" w:space="0" w:color="auto"/>
          </w:divBdr>
          <w:divsChild>
            <w:div w:id="2129544630">
              <w:marLeft w:val="0"/>
              <w:marRight w:val="0"/>
              <w:marTop w:val="0"/>
              <w:marBottom w:val="0"/>
              <w:divBdr>
                <w:top w:val="none" w:sz="0" w:space="0" w:color="auto"/>
                <w:left w:val="none" w:sz="0" w:space="0" w:color="auto"/>
                <w:bottom w:val="none" w:sz="0" w:space="0" w:color="auto"/>
                <w:right w:val="none" w:sz="0" w:space="0" w:color="auto"/>
              </w:divBdr>
              <w:divsChild>
                <w:div w:id="1710953176">
                  <w:marLeft w:val="0"/>
                  <w:marRight w:val="0"/>
                  <w:marTop w:val="0"/>
                  <w:marBottom w:val="0"/>
                  <w:divBdr>
                    <w:top w:val="none" w:sz="0" w:space="0" w:color="auto"/>
                    <w:left w:val="none" w:sz="0" w:space="0" w:color="auto"/>
                    <w:bottom w:val="none" w:sz="0" w:space="0" w:color="auto"/>
                    <w:right w:val="none" w:sz="0" w:space="0" w:color="auto"/>
                  </w:divBdr>
                  <w:divsChild>
                    <w:div w:id="1611008503">
                      <w:marLeft w:val="0"/>
                      <w:marRight w:val="0"/>
                      <w:marTop w:val="0"/>
                      <w:marBottom w:val="0"/>
                      <w:divBdr>
                        <w:top w:val="none" w:sz="0" w:space="0" w:color="auto"/>
                        <w:left w:val="none" w:sz="0" w:space="0" w:color="auto"/>
                        <w:bottom w:val="none" w:sz="0" w:space="0" w:color="auto"/>
                        <w:right w:val="none" w:sz="0" w:space="0" w:color="auto"/>
                      </w:divBdr>
                      <w:divsChild>
                        <w:div w:id="525480552">
                          <w:marLeft w:val="0"/>
                          <w:marRight w:val="0"/>
                          <w:marTop w:val="0"/>
                          <w:marBottom w:val="0"/>
                          <w:divBdr>
                            <w:top w:val="none" w:sz="0" w:space="0" w:color="auto"/>
                            <w:left w:val="none" w:sz="0" w:space="0" w:color="auto"/>
                            <w:bottom w:val="none" w:sz="0" w:space="0" w:color="auto"/>
                            <w:right w:val="none" w:sz="0" w:space="0" w:color="auto"/>
                          </w:divBdr>
                          <w:divsChild>
                            <w:div w:id="1684697120">
                              <w:marLeft w:val="0"/>
                              <w:marRight w:val="0"/>
                              <w:marTop w:val="0"/>
                              <w:marBottom w:val="0"/>
                              <w:divBdr>
                                <w:top w:val="none" w:sz="0" w:space="0" w:color="auto"/>
                                <w:left w:val="none" w:sz="0" w:space="0" w:color="auto"/>
                                <w:bottom w:val="none" w:sz="0" w:space="0" w:color="auto"/>
                                <w:right w:val="none" w:sz="0" w:space="0" w:color="auto"/>
                              </w:divBdr>
                              <w:divsChild>
                                <w:div w:id="1010958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94790115">
      <w:bodyDiv w:val="1"/>
      <w:marLeft w:val="0"/>
      <w:marRight w:val="0"/>
      <w:marTop w:val="0"/>
      <w:marBottom w:val="0"/>
      <w:divBdr>
        <w:top w:val="none" w:sz="0" w:space="0" w:color="auto"/>
        <w:left w:val="none" w:sz="0" w:space="0" w:color="auto"/>
        <w:bottom w:val="none" w:sz="0" w:space="0" w:color="auto"/>
        <w:right w:val="none" w:sz="0" w:space="0" w:color="auto"/>
      </w:divBdr>
      <w:divsChild>
        <w:div w:id="1056931730">
          <w:marLeft w:val="0"/>
          <w:marRight w:val="0"/>
          <w:marTop w:val="0"/>
          <w:marBottom w:val="0"/>
          <w:divBdr>
            <w:top w:val="none" w:sz="0" w:space="0" w:color="auto"/>
            <w:left w:val="none" w:sz="0" w:space="0" w:color="auto"/>
            <w:bottom w:val="none" w:sz="0" w:space="0" w:color="auto"/>
            <w:right w:val="none" w:sz="0" w:space="0" w:color="auto"/>
          </w:divBdr>
          <w:divsChild>
            <w:div w:id="385104001">
              <w:marLeft w:val="0"/>
              <w:marRight w:val="0"/>
              <w:marTop w:val="0"/>
              <w:marBottom w:val="0"/>
              <w:divBdr>
                <w:top w:val="none" w:sz="0" w:space="0" w:color="auto"/>
                <w:left w:val="none" w:sz="0" w:space="0" w:color="auto"/>
                <w:bottom w:val="none" w:sz="0" w:space="0" w:color="auto"/>
                <w:right w:val="none" w:sz="0" w:space="0" w:color="auto"/>
              </w:divBdr>
              <w:divsChild>
                <w:div w:id="1630823795">
                  <w:marLeft w:val="0"/>
                  <w:marRight w:val="0"/>
                  <w:marTop w:val="0"/>
                  <w:marBottom w:val="0"/>
                  <w:divBdr>
                    <w:top w:val="none" w:sz="0" w:space="0" w:color="auto"/>
                    <w:left w:val="none" w:sz="0" w:space="0" w:color="auto"/>
                    <w:bottom w:val="none" w:sz="0" w:space="0" w:color="auto"/>
                    <w:right w:val="none" w:sz="0" w:space="0" w:color="auto"/>
                  </w:divBdr>
                  <w:divsChild>
                    <w:div w:id="686952445">
                      <w:marLeft w:val="0"/>
                      <w:marRight w:val="0"/>
                      <w:marTop w:val="0"/>
                      <w:marBottom w:val="0"/>
                      <w:divBdr>
                        <w:top w:val="none" w:sz="0" w:space="0" w:color="auto"/>
                        <w:left w:val="none" w:sz="0" w:space="0" w:color="auto"/>
                        <w:bottom w:val="none" w:sz="0" w:space="0" w:color="auto"/>
                        <w:right w:val="none" w:sz="0" w:space="0" w:color="auto"/>
                      </w:divBdr>
                      <w:divsChild>
                        <w:div w:id="634987443">
                          <w:marLeft w:val="0"/>
                          <w:marRight w:val="0"/>
                          <w:marTop w:val="0"/>
                          <w:marBottom w:val="0"/>
                          <w:divBdr>
                            <w:top w:val="none" w:sz="0" w:space="0" w:color="auto"/>
                            <w:left w:val="none" w:sz="0" w:space="0" w:color="auto"/>
                            <w:bottom w:val="none" w:sz="0" w:space="0" w:color="auto"/>
                            <w:right w:val="none" w:sz="0" w:space="0" w:color="auto"/>
                          </w:divBdr>
                          <w:divsChild>
                            <w:div w:id="813176948">
                              <w:marLeft w:val="0"/>
                              <w:marRight w:val="0"/>
                              <w:marTop w:val="0"/>
                              <w:marBottom w:val="0"/>
                              <w:divBdr>
                                <w:top w:val="none" w:sz="0" w:space="0" w:color="auto"/>
                                <w:left w:val="none" w:sz="0" w:space="0" w:color="auto"/>
                                <w:bottom w:val="none" w:sz="0" w:space="0" w:color="auto"/>
                                <w:right w:val="none" w:sz="0" w:space="0" w:color="auto"/>
                              </w:divBdr>
                              <w:divsChild>
                                <w:div w:id="998776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00820342">
      <w:bodyDiv w:val="1"/>
      <w:marLeft w:val="0"/>
      <w:marRight w:val="0"/>
      <w:marTop w:val="0"/>
      <w:marBottom w:val="0"/>
      <w:divBdr>
        <w:top w:val="none" w:sz="0" w:space="0" w:color="auto"/>
        <w:left w:val="none" w:sz="0" w:space="0" w:color="auto"/>
        <w:bottom w:val="none" w:sz="0" w:space="0" w:color="auto"/>
        <w:right w:val="none" w:sz="0" w:space="0" w:color="auto"/>
      </w:divBdr>
      <w:divsChild>
        <w:div w:id="260728527">
          <w:marLeft w:val="0"/>
          <w:marRight w:val="0"/>
          <w:marTop w:val="0"/>
          <w:marBottom w:val="0"/>
          <w:divBdr>
            <w:top w:val="none" w:sz="0" w:space="0" w:color="auto"/>
            <w:left w:val="none" w:sz="0" w:space="0" w:color="auto"/>
            <w:bottom w:val="none" w:sz="0" w:space="0" w:color="auto"/>
            <w:right w:val="none" w:sz="0" w:space="0" w:color="auto"/>
          </w:divBdr>
          <w:divsChild>
            <w:div w:id="1861386042">
              <w:marLeft w:val="0"/>
              <w:marRight w:val="0"/>
              <w:marTop w:val="0"/>
              <w:marBottom w:val="0"/>
              <w:divBdr>
                <w:top w:val="none" w:sz="0" w:space="0" w:color="auto"/>
                <w:left w:val="none" w:sz="0" w:space="0" w:color="auto"/>
                <w:bottom w:val="none" w:sz="0" w:space="0" w:color="auto"/>
                <w:right w:val="none" w:sz="0" w:space="0" w:color="auto"/>
              </w:divBdr>
              <w:divsChild>
                <w:div w:id="754982820">
                  <w:marLeft w:val="0"/>
                  <w:marRight w:val="0"/>
                  <w:marTop w:val="0"/>
                  <w:marBottom w:val="0"/>
                  <w:divBdr>
                    <w:top w:val="none" w:sz="0" w:space="0" w:color="auto"/>
                    <w:left w:val="none" w:sz="0" w:space="0" w:color="auto"/>
                    <w:bottom w:val="none" w:sz="0" w:space="0" w:color="auto"/>
                    <w:right w:val="none" w:sz="0" w:space="0" w:color="auto"/>
                  </w:divBdr>
                  <w:divsChild>
                    <w:div w:id="1391732239">
                      <w:marLeft w:val="0"/>
                      <w:marRight w:val="0"/>
                      <w:marTop w:val="0"/>
                      <w:marBottom w:val="0"/>
                      <w:divBdr>
                        <w:top w:val="none" w:sz="0" w:space="0" w:color="auto"/>
                        <w:left w:val="none" w:sz="0" w:space="0" w:color="auto"/>
                        <w:bottom w:val="none" w:sz="0" w:space="0" w:color="auto"/>
                        <w:right w:val="none" w:sz="0" w:space="0" w:color="auto"/>
                      </w:divBdr>
                      <w:divsChild>
                        <w:div w:id="414135882">
                          <w:marLeft w:val="0"/>
                          <w:marRight w:val="0"/>
                          <w:marTop w:val="0"/>
                          <w:marBottom w:val="0"/>
                          <w:divBdr>
                            <w:top w:val="none" w:sz="0" w:space="0" w:color="auto"/>
                            <w:left w:val="none" w:sz="0" w:space="0" w:color="auto"/>
                            <w:bottom w:val="none" w:sz="0" w:space="0" w:color="auto"/>
                            <w:right w:val="none" w:sz="0" w:space="0" w:color="auto"/>
                          </w:divBdr>
                          <w:divsChild>
                            <w:div w:id="1200241088">
                              <w:marLeft w:val="0"/>
                              <w:marRight w:val="0"/>
                              <w:marTop w:val="0"/>
                              <w:marBottom w:val="0"/>
                              <w:divBdr>
                                <w:top w:val="none" w:sz="0" w:space="0" w:color="auto"/>
                                <w:left w:val="none" w:sz="0" w:space="0" w:color="auto"/>
                                <w:bottom w:val="none" w:sz="0" w:space="0" w:color="auto"/>
                                <w:right w:val="none" w:sz="0" w:space="0" w:color="auto"/>
                              </w:divBdr>
                              <w:divsChild>
                                <w:div w:id="247424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27580400">
      <w:bodyDiv w:val="1"/>
      <w:marLeft w:val="0"/>
      <w:marRight w:val="0"/>
      <w:marTop w:val="0"/>
      <w:marBottom w:val="0"/>
      <w:divBdr>
        <w:top w:val="none" w:sz="0" w:space="0" w:color="auto"/>
        <w:left w:val="none" w:sz="0" w:space="0" w:color="auto"/>
        <w:bottom w:val="none" w:sz="0" w:space="0" w:color="auto"/>
        <w:right w:val="none" w:sz="0" w:space="0" w:color="auto"/>
      </w:divBdr>
      <w:divsChild>
        <w:div w:id="544684208">
          <w:marLeft w:val="0"/>
          <w:marRight w:val="0"/>
          <w:marTop w:val="0"/>
          <w:marBottom w:val="0"/>
          <w:divBdr>
            <w:top w:val="none" w:sz="0" w:space="0" w:color="auto"/>
            <w:left w:val="none" w:sz="0" w:space="0" w:color="auto"/>
            <w:bottom w:val="none" w:sz="0" w:space="0" w:color="auto"/>
            <w:right w:val="none" w:sz="0" w:space="0" w:color="auto"/>
          </w:divBdr>
          <w:divsChild>
            <w:div w:id="2037583387">
              <w:marLeft w:val="0"/>
              <w:marRight w:val="0"/>
              <w:marTop w:val="0"/>
              <w:marBottom w:val="0"/>
              <w:divBdr>
                <w:top w:val="none" w:sz="0" w:space="0" w:color="auto"/>
                <w:left w:val="none" w:sz="0" w:space="0" w:color="auto"/>
                <w:bottom w:val="none" w:sz="0" w:space="0" w:color="auto"/>
                <w:right w:val="none" w:sz="0" w:space="0" w:color="auto"/>
              </w:divBdr>
              <w:divsChild>
                <w:div w:id="1805393421">
                  <w:marLeft w:val="0"/>
                  <w:marRight w:val="0"/>
                  <w:marTop w:val="0"/>
                  <w:marBottom w:val="0"/>
                  <w:divBdr>
                    <w:top w:val="none" w:sz="0" w:space="0" w:color="auto"/>
                    <w:left w:val="none" w:sz="0" w:space="0" w:color="auto"/>
                    <w:bottom w:val="none" w:sz="0" w:space="0" w:color="auto"/>
                    <w:right w:val="none" w:sz="0" w:space="0" w:color="auto"/>
                  </w:divBdr>
                  <w:divsChild>
                    <w:div w:id="185679445">
                      <w:marLeft w:val="0"/>
                      <w:marRight w:val="0"/>
                      <w:marTop w:val="0"/>
                      <w:marBottom w:val="0"/>
                      <w:divBdr>
                        <w:top w:val="none" w:sz="0" w:space="0" w:color="auto"/>
                        <w:left w:val="none" w:sz="0" w:space="0" w:color="auto"/>
                        <w:bottom w:val="none" w:sz="0" w:space="0" w:color="auto"/>
                        <w:right w:val="none" w:sz="0" w:space="0" w:color="auto"/>
                      </w:divBdr>
                      <w:divsChild>
                        <w:div w:id="1679188345">
                          <w:marLeft w:val="0"/>
                          <w:marRight w:val="0"/>
                          <w:marTop w:val="0"/>
                          <w:marBottom w:val="0"/>
                          <w:divBdr>
                            <w:top w:val="none" w:sz="0" w:space="0" w:color="auto"/>
                            <w:left w:val="none" w:sz="0" w:space="0" w:color="auto"/>
                            <w:bottom w:val="none" w:sz="0" w:space="0" w:color="auto"/>
                            <w:right w:val="none" w:sz="0" w:space="0" w:color="auto"/>
                          </w:divBdr>
                          <w:divsChild>
                            <w:div w:id="215825585">
                              <w:marLeft w:val="0"/>
                              <w:marRight w:val="0"/>
                              <w:marTop w:val="0"/>
                              <w:marBottom w:val="0"/>
                              <w:divBdr>
                                <w:top w:val="none" w:sz="0" w:space="0" w:color="auto"/>
                                <w:left w:val="none" w:sz="0" w:space="0" w:color="auto"/>
                                <w:bottom w:val="none" w:sz="0" w:space="0" w:color="auto"/>
                                <w:right w:val="none" w:sz="0" w:space="0" w:color="auto"/>
                              </w:divBdr>
                              <w:divsChild>
                                <w:div w:id="180172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9322439">
      <w:bodyDiv w:val="1"/>
      <w:marLeft w:val="0"/>
      <w:marRight w:val="0"/>
      <w:marTop w:val="0"/>
      <w:marBottom w:val="0"/>
      <w:divBdr>
        <w:top w:val="none" w:sz="0" w:space="0" w:color="auto"/>
        <w:left w:val="none" w:sz="0" w:space="0" w:color="auto"/>
        <w:bottom w:val="none" w:sz="0" w:space="0" w:color="auto"/>
        <w:right w:val="none" w:sz="0" w:space="0" w:color="auto"/>
      </w:divBdr>
      <w:divsChild>
        <w:div w:id="1399209403">
          <w:marLeft w:val="0"/>
          <w:marRight w:val="0"/>
          <w:marTop w:val="0"/>
          <w:marBottom w:val="0"/>
          <w:divBdr>
            <w:top w:val="none" w:sz="0" w:space="0" w:color="auto"/>
            <w:left w:val="none" w:sz="0" w:space="0" w:color="auto"/>
            <w:bottom w:val="none" w:sz="0" w:space="0" w:color="auto"/>
            <w:right w:val="none" w:sz="0" w:space="0" w:color="auto"/>
          </w:divBdr>
          <w:divsChild>
            <w:div w:id="2042707874">
              <w:marLeft w:val="0"/>
              <w:marRight w:val="0"/>
              <w:marTop w:val="0"/>
              <w:marBottom w:val="0"/>
              <w:divBdr>
                <w:top w:val="none" w:sz="0" w:space="0" w:color="auto"/>
                <w:left w:val="none" w:sz="0" w:space="0" w:color="auto"/>
                <w:bottom w:val="none" w:sz="0" w:space="0" w:color="auto"/>
                <w:right w:val="none" w:sz="0" w:space="0" w:color="auto"/>
              </w:divBdr>
              <w:divsChild>
                <w:div w:id="116680047">
                  <w:marLeft w:val="0"/>
                  <w:marRight w:val="0"/>
                  <w:marTop w:val="0"/>
                  <w:marBottom w:val="0"/>
                  <w:divBdr>
                    <w:top w:val="none" w:sz="0" w:space="0" w:color="auto"/>
                    <w:left w:val="none" w:sz="0" w:space="0" w:color="auto"/>
                    <w:bottom w:val="none" w:sz="0" w:space="0" w:color="auto"/>
                    <w:right w:val="none" w:sz="0" w:space="0" w:color="auto"/>
                  </w:divBdr>
                  <w:divsChild>
                    <w:div w:id="1237939045">
                      <w:marLeft w:val="0"/>
                      <w:marRight w:val="0"/>
                      <w:marTop w:val="0"/>
                      <w:marBottom w:val="0"/>
                      <w:divBdr>
                        <w:top w:val="none" w:sz="0" w:space="0" w:color="auto"/>
                        <w:left w:val="none" w:sz="0" w:space="0" w:color="auto"/>
                        <w:bottom w:val="none" w:sz="0" w:space="0" w:color="auto"/>
                        <w:right w:val="none" w:sz="0" w:space="0" w:color="auto"/>
                      </w:divBdr>
                      <w:divsChild>
                        <w:div w:id="1720321787">
                          <w:marLeft w:val="0"/>
                          <w:marRight w:val="0"/>
                          <w:marTop w:val="0"/>
                          <w:marBottom w:val="0"/>
                          <w:divBdr>
                            <w:top w:val="none" w:sz="0" w:space="0" w:color="auto"/>
                            <w:left w:val="none" w:sz="0" w:space="0" w:color="auto"/>
                            <w:bottom w:val="none" w:sz="0" w:space="0" w:color="auto"/>
                            <w:right w:val="none" w:sz="0" w:space="0" w:color="auto"/>
                          </w:divBdr>
                          <w:divsChild>
                            <w:div w:id="132675932">
                              <w:marLeft w:val="0"/>
                              <w:marRight w:val="0"/>
                              <w:marTop w:val="0"/>
                              <w:marBottom w:val="0"/>
                              <w:divBdr>
                                <w:top w:val="none" w:sz="0" w:space="0" w:color="auto"/>
                                <w:left w:val="none" w:sz="0" w:space="0" w:color="auto"/>
                                <w:bottom w:val="none" w:sz="0" w:space="0" w:color="auto"/>
                                <w:right w:val="none" w:sz="0" w:space="0" w:color="auto"/>
                              </w:divBdr>
                              <w:divsChild>
                                <w:div w:id="151917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doNotSaveAsSingleFile/>
</w:webSettings>
</file>

<file path=word/_rels/document.xml.rels><?xml version="1.0" encoding="UTF-8" standalone="yes"?>
<Relationships xmlns="http://schemas.openxmlformats.org/package/2006/relationships"><Relationship Id="rId9" Type="http://schemas.openxmlformats.org/officeDocument/2006/relationships/hyperlink" Target="http://www.amazon.com/Forged-Fire-Sharon-M-Draper/dp/0689818513/ref=sr_1_1?ie=UTF8&amp;qid=1392914571&amp;sr=8-1&amp;keywords=forged+by+fire" TargetMode="External"/><Relationship Id="rId20" Type="http://schemas.openxmlformats.org/officeDocument/2006/relationships/fontTable" Target="fontTable.xml"/><Relationship Id="rId21" Type="http://schemas.openxmlformats.org/officeDocument/2006/relationships/theme" Target="theme/theme1.xml"/><Relationship Id="rId10" Type="http://schemas.openxmlformats.org/officeDocument/2006/relationships/image" Target="media/image4.jpeg"/><Relationship Id="rId11" Type="http://schemas.openxmlformats.org/officeDocument/2006/relationships/image" Target="media/image5.jpeg"/><Relationship Id="rId12" Type="http://schemas.openxmlformats.org/officeDocument/2006/relationships/image" Target="media/image6.jpeg"/><Relationship Id="rId13" Type="http://schemas.openxmlformats.org/officeDocument/2006/relationships/image" Target="media/image7.jpeg"/><Relationship Id="rId14" Type="http://schemas.openxmlformats.org/officeDocument/2006/relationships/image" Target="media/image8.jpeg"/><Relationship Id="rId15" Type="http://schemas.openxmlformats.org/officeDocument/2006/relationships/image" Target="media/image9.jpeg"/><Relationship Id="rId16" Type="http://schemas.openxmlformats.org/officeDocument/2006/relationships/image" Target="media/image10.jpeg"/><Relationship Id="rId17" Type="http://schemas.openxmlformats.org/officeDocument/2006/relationships/image" Target="media/image11.jpeg"/><Relationship Id="rId18" Type="http://schemas.openxmlformats.org/officeDocument/2006/relationships/image" Target="media/image12.jpeg"/><Relationship Id="rId19" Type="http://schemas.openxmlformats.org/officeDocument/2006/relationships/image" Target="media/image13.jpeg"/><Relationship Id="rId1" Type="http://schemas.openxmlformats.org/officeDocument/2006/relationships/styles" Target="styles.xml"/><Relationship Id="rId2" Type="http://schemas.microsoft.com/office/2007/relationships/stylesWithEffects" Target="stylesWithEffect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jpeg"/><Relationship Id="rId6" Type="http://schemas.openxmlformats.org/officeDocument/2006/relationships/hyperlink" Target="http://www.amazon.com/Draper-Sharon-Author-paperback-Feb-1996/dp/B004KFO5BQ/ref=sr_1_6?ie=UTF8&amp;qid=1392914601&amp;sr=8-6&amp;keywords=tears+of+a+tiger" TargetMode="External"/><Relationship Id="rId7" Type="http://schemas.openxmlformats.org/officeDocument/2006/relationships/image" Target="media/image2.jpeg"/><Relationship Id="rId8"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1315</Words>
  <Characters>7502</Characters>
  <Application>Microsoft Macintosh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mfcsd</dc:creator>
  <cp:lastModifiedBy>Kerry Rutigliano</cp:lastModifiedBy>
  <cp:revision>2</cp:revision>
  <dcterms:created xsi:type="dcterms:W3CDTF">2014-02-23T14:28:00Z</dcterms:created>
  <dcterms:modified xsi:type="dcterms:W3CDTF">2014-02-23T14:28:00Z</dcterms:modified>
</cp:coreProperties>
</file>